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4F" w:rsidRDefault="00C03AD2" w:rsidP="00C03A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Dla: SOFKA, NATKA, VERA</w:t>
      </w:r>
    </w:p>
    <w:bookmarkEnd w:id="0"/>
    <w:p w:rsidR="00C03AD2" w:rsidRDefault="00C03AD2" w:rsidP="002075E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6958"/>
      </w:tblGrid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Mieszko I</w:t>
            </w:r>
            <w:r w:rsidR="00595BB3"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 (?-992)</w:t>
            </w:r>
          </w:p>
        </w:tc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Zbliżenie polityczne z Czechami</w:t>
            </w: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Ślub z Dobrawą</w:t>
            </w: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Przyjęcie chrztu (966)</w:t>
            </w: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Pokonanie grafa Wichmana</w:t>
            </w: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Założenie pierwszego na ziemiach polskich biskupstwa misyjnego (w Poznaniu, 968)</w:t>
            </w: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Zwycięstwo nad margrabią Hodonem pod Cedynią (972)</w:t>
            </w: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Oddanie Polski pod opiekę papieża (dokument </w:t>
            </w:r>
            <w:r w:rsidRPr="00595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Dagome Iudex</w:t>
            </w: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Polska z czasów Mieszka to tzw. Państwo Gnieźnieńskie</w:t>
            </w: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Bolesław Chrobry</w:t>
            </w:r>
            <w:r w:rsidR="00595BB3"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 (992 – 1025)</w:t>
            </w:r>
          </w:p>
        </w:tc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Syn Mieszka. </w:t>
            </w: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Wspomaga św. Wojciecha w jego wyprawach misyjnych do Prus. Po jego śmierci wykupuje jego ciało. </w:t>
            </w:r>
          </w:p>
          <w:p w:rsidR="00953600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53600"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roku 1000 gości w Gnieźnie cesarza Ottona III (</w:t>
            </w:r>
            <w:r w:rsidR="00953600"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tzw. zjazd gnieźnieński). </w:t>
            </w:r>
          </w:p>
          <w:p w:rsidR="00F94FB5" w:rsidRPr="00595BB3" w:rsidRDefault="00953600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Powstaje arcybiskupstwo Gnieźnieńskie (gwarantujące niezależność polskiego kościoła) i podległe mu biskupstwa w Kołobrzegu, Krakowie i Wrocławiu. Po śmieci Ottona zajmuje niemieckie Milsko, Łużyce i Miśnię ( a także Czechy, Morawy i Słowację). Na mocy pokoju w Budziszynie (1018) utrzymuje większość ziem. </w:t>
            </w:r>
          </w:p>
          <w:p w:rsidR="00953600" w:rsidRPr="00595BB3" w:rsidRDefault="00953600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Plądruje Kijów i przyłącza Grody Czerwieńskie</w:t>
            </w:r>
          </w:p>
          <w:p w:rsidR="00953600" w:rsidRPr="00595BB3" w:rsidRDefault="00953600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I w dziejach Polski koronacja królewska (1025)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Mieszko II</w:t>
            </w:r>
            <w:r w:rsidR="00595BB3"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 Lambert (1025 – 1034) z przerwami</w:t>
            </w:r>
          </w:p>
        </w:tc>
        <w:tc>
          <w:tcPr>
            <w:tcW w:w="0" w:type="auto"/>
          </w:tcPr>
          <w:p w:rsidR="00F94FB5" w:rsidRPr="00595BB3" w:rsidRDefault="00953600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Syn Chrobrego. Koronuje się. Najeżdża Saksonię. W 1031 traci tron w wyniku najazdu niemiecko – ruskiego. Ucieka z kraju, a władzę przejmuje jego przyrodni brat – Bezprym. CAŁKOWITY UPADEK STRUKTUR PAŃSTWOWYCH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953600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NIC (albo: Bolesław Zapomniany)</w:t>
            </w:r>
          </w:p>
        </w:tc>
        <w:tc>
          <w:tcPr>
            <w:tcW w:w="0" w:type="auto"/>
          </w:tcPr>
          <w:p w:rsidR="00F94FB5" w:rsidRPr="00595BB3" w:rsidRDefault="00953600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Antyfeudalny bunt ludowy/reakcja pogańska</w:t>
            </w:r>
          </w:p>
          <w:p w:rsidR="00953600" w:rsidRPr="00595BB3" w:rsidRDefault="00953600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Najazd Brzetysława (1038)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Kazimierz Odnowiciel</w:t>
            </w:r>
            <w:r w:rsidR="00595BB3"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 (1038 – 1058)</w:t>
            </w:r>
          </w:p>
        </w:tc>
        <w:tc>
          <w:tcPr>
            <w:tcW w:w="0" w:type="auto"/>
          </w:tcPr>
          <w:p w:rsidR="00F94FB5" w:rsidRPr="00595BB3" w:rsidRDefault="00953600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Odbudowa państwa polskiego. Pokonał Macława (uzurpatora Mazowsza). </w:t>
            </w:r>
            <w:r w:rsidR="00A97629">
              <w:rPr>
                <w:rFonts w:ascii="Times New Roman" w:hAnsi="Times New Roman" w:cs="Times New Roman"/>
                <w:sz w:val="24"/>
                <w:szCs w:val="24"/>
              </w:rPr>
              <w:t xml:space="preserve">Odebrał Czechom Śląsk. </w:t>
            </w: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Nie odbudował metropolii gnieźnieńskiej. Nie koronował się. Przeniósł stolicę do Krakowa.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Bolesław Śmiały</w:t>
            </w:r>
            <w:r w:rsidR="00953600" w:rsidRPr="00595BB3">
              <w:rPr>
                <w:rFonts w:ascii="Times New Roman" w:hAnsi="Times New Roman" w:cs="Times New Roman"/>
                <w:sz w:val="24"/>
                <w:szCs w:val="24"/>
              </w:rPr>
              <w:t>/Szczodry</w:t>
            </w:r>
            <w:r w:rsidR="00595BB3"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 (do  1079)</w:t>
            </w:r>
          </w:p>
        </w:tc>
        <w:tc>
          <w:tcPr>
            <w:tcW w:w="0" w:type="auto"/>
          </w:tcPr>
          <w:p w:rsidR="00F94FB5" w:rsidRPr="00595BB3" w:rsidRDefault="00953600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Syn Odnowiciela. Uniezależnia się od Niemiec. Wasalizuje Węgry i Ruś. Wprowadza Polskę do obozu gregoriańskiego (papieskiego, przeciw cesarzowi). Koronuje się. Wchodzi w konflikt z biskupem Stanisławem ze Szczepanowa. W wyniku buntu możnych ucieka na Węgry. Wkrótce umiera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Władysław Herman</w:t>
            </w:r>
            <w:r w:rsidR="00595BB3"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 (do 1102)</w:t>
            </w:r>
          </w:p>
        </w:tc>
        <w:tc>
          <w:tcPr>
            <w:tcW w:w="0" w:type="auto"/>
          </w:tcPr>
          <w:p w:rsidR="00F94FB5" w:rsidRPr="00595BB3" w:rsidRDefault="00953600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Brat Śmiałego. Uznaje zależność Polski od cesarstwa. Insygnia koronacyjne odsyła do Niemiec. </w:t>
            </w:r>
            <w:r w:rsidR="00A33071" w:rsidRPr="00595BB3">
              <w:rPr>
                <w:rFonts w:ascii="Times New Roman" w:hAnsi="Times New Roman" w:cs="Times New Roman"/>
                <w:sz w:val="24"/>
                <w:szCs w:val="24"/>
              </w:rPr>
              <w:t>Realną władzę oddaje palatynowi Sieciechowi. Wydziela synom dzielnice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Bolesław Krzywousty</w:t>
            </w:r>
            <w:r w:rsidR="00595BB3"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 (do 1138)</w:t>
            </w:r>
          </w:p>
        </w:tc>
        <w:tc>
          <w:tcPr>
            <w:tcW w:w="0" w:type="auto"/>
          </w:tcPr>
          <w:p w:rsidR="00F94FB5" w:rsidRPr="00595BB3" w:rsidRDefault="00A33071" w:rsidP="00A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Syn Hermana. Zwycięża brata – Zbigniewa – i zajmuje jego dzielnicę, jednocząc Polskę. Odpiera interweniującego Henryka V. </w:t>
            </w:r>
          </w:p>
          <w:p w:rsidR="00595BB3" w:rsidRPr="00595BB3" w:rsidRDefault="00595BB3" w:rsidP="00A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Oślepia Zbigniewa (brata)</w:t>
            </w:r>
          </w:p>
          <w:p w:rsidR="00A33071" w:rsidRPr="00595BB3" w:rsidRDefault="00A33071" w:rsidP="00A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Zwycięża w 40 bitwach.</w:t>
            </w:r>
          </w:p>
          <w:p w:rsidR="00A33071" w:rsidRPr="00595BB3" w:rsidRDefault="00A33071" w:rsidP="00A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Przyłącza do Polski Pomorze</w:t>
            </w:r>
          </w:p>
          <w:p w:rsidR="00A33071" w:rsidRPr="00595BB3" w:rsidRDefault="00A33071" w:rsidP="00A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Jego śmierć (1138) otwiera okres rozbicia dzielnicowego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Władysław </w:t>
            </w:r>
            <w:r w:rsidRPr="0059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Wygnaniec</w:t>
            </w:r>
            <w:r w:rsidR="00595BB3"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 (do 1146)</w:t>
            </w:r>
          </w:p>
        </w:tc>
        <w:tc>
          <w:tcPr>
            <w:tcW w:w="0" w:type="auto"/>
          </w:tcPr>
          <w:p w:rsidR="00F94FB5" w:rsidRPr="00595BB3" w:rsidRDefault="00A33071" w:rsidP="00A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Najstarszy z synów Krzywoustego. I Senior – Princeps. Wypędzony </w:t>
            </w:r>
            <w:r w:rsidRPr="0059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braci (1146)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Bolesław Kędzierzawy</w:t>
            </w:r>
          </w:p>
        </w:tc>
        <w:tc>
          <w:tcPr>
            <w:tcW w:w="0" w:type="auto"/>
          </w:tcPr>
          <w:p w:rsidR="00F94FB5" w:rsidRPr="00595BB3" w:rsidRDefault="00A33071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Młodszy z synów Krzywoustego. Straszliwie upokorzony przez cesarza (ale, ostatecznie, utrzymuje władzę)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Kazimierz Sprawiedliwy</w:t>
            </w:r>
          </w:p>
        </w:tc>
        <w:tc>
          <w:tcPr>
            <w:tcW w:w="0" w:type="auto"/>
          </w:tcPr>
          <w:p w:rsidR="00F94FB5" w:rsidRPr="00595BB3" w:rsidRDefault="00A33071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Najmłodszy z synów. Uległy wobec możnych i kościoła. Dzięki temu w 1180 na mocy zjazdu w Łęczycy zostaje zalegalizowana jego władza w Krakowie (dzielnicy senioralnej). Miała być przekazana JEGO SYNOM. Czyli ostatecznie obalono zasadę SENIORATU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Leszek Biały</w:t>
            </w:r>
          </w:p>
        </w:tc>
        <w:tc>
          <w:tcPr>
            <w:tcW w:w="0" w:type="auto"/>
          </w:tcPr>
          <w:p w:rsidR="00F94FB5" w:rsidRPr="00595BB3" w:rsidRDefault="00A33071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Syn Sprawiedliwego. Zamordowany w 1226 na zjeździe książąt w Gąsawie. Koniec współpracy ponaddzielnicowej. 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Konrad Mazowiecki</w:t>
            </w: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FB5" w:rsidRPr="00595BB3" w:rsidRDefault="00A33071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Brat</w:t>
            </w:r>
            <w:r w:rsidR="006A6138">
              <w:rPr>
                <w:rFonts w:ascii="Times New Roman" w:hAnsi="Times New Roman" w:cs="Times New Roman"/>
                <w:sz w:val="24"/>
                <w:szCs w:val="24"/>
              </w:rPr>
              <w:t xml:space="preserve"> Białego. W 1226 sprowadza Krzyż</w:t>
            </w: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aków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Henryk Pobożny</w:t>
            </w:r>
          </w:p>
        </w:tc>
        <w:tc>
          <w:tcPr>
            <w:tcW w:w="0" w:type="auto"/>
          </w:tcPr>
          <w:p w:rsidR="00F94FB5" w:rsidRPr="00595BB3" w:rsidRDefault="00A33071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Syn Henryka Brodatego ze śląskiej linii Piastów. Ginie w 1241 pod Legnicą próbując zatrzymać Mongołów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Przemysł II</w:t>
            </w:r>
          </w:p>
        </w:tc>
        <w:tc>
          <w:tcPr>
            <w:tcW w:w="0" w:type="auto"/>
          </w:tcPr>
          <w:p w:rsidR="00F94FB5" w:rsidRPr="00595BB3" w:rsidRDefault="00A33071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Książę Wielkopolski. W 1295 koronował się. Zamordowany wkrótce potem w Rogoźnie (przez Niemców)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Wacław II</w:t>
            </w:r>
          </w:p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FB5" w:rsidRPr="00595BB3" w:rsidRDefault="00A33071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13730C" w:rsidRPr="00595B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 Piast</w:t>
            </w:r>
          </w:p>
          <w:p w:rsidR="0013730C" w:rsidRPr="00595BB3" w:rsidRDefault="0013730C" w:rsidP="001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W 1300 koronuje się (bazując na wątpliwej wartości prawnej testamencie swej ciotki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Władysław Łokietek</w:t>
            </w:r>
          </w:p>
        </w:tc>
        <w:tc>
          <w:tcPr>
            <w:tcW w:w="0" w:type="auto"/>
          </w:tcPr>
          <w:p w:rsidR="00F94FB5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Z kujawskiej linii Piastów. Traci Pomorze na rzecz Krzyżaków. Topi we krwi bunt Krakowa (tzw. bunt wójta Alberta). </w:t>
            </w:r>
            <w:r w:rsidR="00595BB3">
              <w:rPr>
                <w:rFonts w:ascii="Times New Roman" w:hAnsi="Times New Roman" w:cs="Times New Roman"/>
                <w:sz w:val="24"/>
                <w:szCs w:val="24"/>
              </w:rPr>
              <w:t xml:space="preserve">Konflikt z biskupem krakowskim – Janem Muskatą. </w:t>
            </w:r>
            <w:r w:rsidR="00595BB3" w:rsidRPr="00595BB3">
              <w:rPr>
                <w:rFonts w:ascii="Times New Roman" w:hAnsi="Times New Roman" w:cs="Times New Roman"/>
                <w:sz w:val="24"/>
                <w:szCs w:val="24"/>
              </w:rPr>
              <w:t>Koronuje się w Krakowie 1320 koń</w:t>
            </w: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cząc okres ROZBICIA DZIELNICOWEGO. Zwycięża (?) Krzyżaków pod Płowcami (1331)</w:t>
            </w:r>
          </w:p>
        </w:tc>
      </w:tr>
      <w:tr w:rsidR="00953600" w:rsidTr="00F94FB5">
        <w:tc>
          <w:tcPr>
            <w:tcW w:w="0" w:type="auto"/>
          </w:tcPr>
          <w:p w:rsidR="00F94FB5" w:rsidRPr="00595BB3" w:rsidRDefault="00F94FB5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Kazimierz Wielki</w:t>
            </w:r>
            <w:r w:rsidR="00595BB3" w:rsidRPr="00595BB3">
              <w:rPr>
                <w:rFonts w:ascii="Times New Roman" w:hAnsi="Times New Roman" w:cs="Times New Roman"/>
                <w:sz w:val="24"/>
                <w:szCs w:val="24"/>
              </w:rPr>
              <w:t xml:space="preserve"> (1333 – 1370)</w:t>
            </w:r>
          </w:p>
        </w:tc>
        <w:tc>
          <w:tcPr>
            <w:tcW w:w="0" w:type="auto"/>
          </w:tcPr>
          <w:p w:rsidR="0013730C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Syn Łokietka</w:t>
            </w:r>
          </w:p>
          <w:p w:rsidR="00F94FB5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Wykupuje od Jana Luksemburskiego (władcy Czech) prawa do korony polskiej</w:t>
            </w:r>
          </w:p>
          <w:p w:rsidR="0013730C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Emituje grosz krakowski</w:t>
            </w:r>
          </w:p>
          <w:p w:rsidR="0013730C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Kodyfikuje prawo (statuty piotrkowskie i wiślickie)</w:t>
            </w:r>
          </w:p>
          <w:p w:rsidR="0013730C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Hołduje Mazowsze</w:t>
            </w:r>
          </w:p>
          <w:p w:rsidR="0013730C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Nieudana wojna z Czechami o Śląsk</w:t>
            </w:r>
          </w:p>
          <w:p w:rsidR="0013730C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Zawiera pokój wieczysty w Kaliszu z Zakonem (odzyskując część spornych terytoriów)</w:t>
            </w:r>
          </w:p>
          <w:p w:rsidR="0013730C" w:rsidRPr="00595BB3" w:rsidRDefault="00595BB3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Zakła</w:t>
            </w:r>
            <w:r w:rsidR="0013730C" w:rsidRPr="00595BB3">
              <w:rPr>
                <w:rFonts w:ascii="Times New Roman" w:hAnsi="Times New Roman" w:cs="Times New Roman"/>
                <w:sz w:val="24"/>
                <w:szCs w:val="24"/>
              </w:rPr>
              <w:t>da w Krakowie akademię</w:t>
            </w:r>
          </w:p>
          <w:p w:rsidR="0013730C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Ekspanduje na Ruś</w:t>
            </w:r>
          </w:p>
          <w:p w:rsidR="0013730C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Buduje dziesiątki zamków (stąd: zastał Polskę drewnianą, ble ble ble..)</w:t>
            </w:r>
          </w:p>
          <w:p w:rsidR="0013730C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B3">
              <w:rPr>
                <w:rFonts w:ascii="Times New Roman" w:hAnsi="Times New Roman" w:cs="Times New Roman"/>
                <w:sz w:val="24"/>
                <w:szCs w:val="24"/>
              </w:rPr>
              <w:t>Uczta u Wierzynka (spotkanie na szczycie)</w:t>
            </w:r>
          </w:p>
          <w:p w:rsidR="0013730C" w:rsidRPr="00595BB3" w:rsidRDefault="0013730C" w:rsidP="0020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54F" w:rsidRDefault="001B154F" w:rsidP="002075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6138" w:rsidRDefault="006A6138" w:rsidP="00B8417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A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18" w:rsidRDefault="00847818" w:rsidP="0013730C">
      <w:pPr>
        <w:spacing w:after="0" w:line="240" w:lineRule="auto"/>
      </w:pPr>
      <w:r>
        <w:separator/>
      </w:r>
    </w:p>
  </w:endnote>
  <w:endnote w:type="continuationSeparator" w:id="0">
    <w:p w:rsidR="00847818" w:rsidRDefault="00847818" w:rsidP="0013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18" w:rsidRDefault="00847818" w:rsidP="0013730C">
      <w:pPr>
        <w:spacing w:after="0" w:line="240" w:lineRule="auto"/>
      </w:pPr>
      <w:r>
        <w:separator/>
      </w:r>
    </w:p>
  </w:footnote>
  <w:footnote w:type="continuationSeparator" w:id="0">
    <w:p w:rsidR="00847818" w:rsidRDefault="00847818" w:rsidP="0013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CC1"/>
    <w:multiLevelType w:val="hybridMultilevel"/>
    <w:tmpl w:val="FCFC00D8"/>
    <w:lvl w:ilvl="0" w:tplc="BC049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5EAF"/>
    <w:multiLevelType w:val="hybridMultilevel"/>
    <w:tmpl w:val="0F6CE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38DA"/>
    <w:multiLevelType w:val="hybridMultilevel"/>
    <w:tmpl w:val="2EAE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3CA8"/>
    <w:multiLevelType w:val="hybridMultilevel"/>
    <w:tmpl w:val="D016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AE1"/>
    <w:multiLevelType w:val="hybridMultilevel"/>
    <w:tmpl w:val="BCEACDB4"/>
    <w:lvl w:ilvl="0" w:tplc="2FBA4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F4220"/>
    <w:multiLevelType w:val="hybridMultilevel"/>
    <w:tmpl w:val="0A8ABF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43AA5"/>
    <w:multiLevelType w:val="hybridMultilevel"/>
    <w:tmpl w:val="49104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E0"/>
    <w:rsid w:val="0013730C"/>
    <w:rsid w:val="001B154F"/>
    <w:rsid w:val="001B7120"/>
    <w:rsid w:val="002075E0"/>
    <w:rsid w:val="00353A26"/>
    <w:rsid w:val="003B6A2F"/>
    <w:rsid w:val="00467D06"/>
    <w:rsid w:val="005208A6"/>
    <w:rsid w:val="00552C9A"/>
    <w:rsid w:val="0056327B"/>
    <w:rsid w:val="00595BB3"/>
    <w:rsid w:val="005A1F2F"/>
    <w:rsid w:val="006A6138"/>
    <w:rsid w:val="00700419"/>
    <w:rsid w:val="00702CBA"/>
    <w:rsid w:val="007A5816"/>
    <w:rsid w:val="00847818"/>
    <w:rsid w:val="008B421E"/>
    <w:rsid w:val="008D246E"/>
    <w:rsid w:val="008D5F95"/>
    <w:rsid w:val="00953600"/>
    <w:rsid w:val="00A16E73"/>
    <w:rsid w:val="00A24C9F"/>
    <w:rsid w:val="00A33071"/>
    <w:rsid w:val="00A5471B"/>
    <w:rsid w:val="00A97629"/>
    <w:rsid w:val="00B2326E"/>
    <w:rsid w:val="00B31211"/>
    <w:rsid w:val="00B536F5"/>
    <w:rsid w:val="00B84171"/>
    <w:rsid w:val="00B95E1A"/>
    <w:rsid w:val="00BF4349"/>
    <w:rsid w:val="00C03AD2"/>
    <w:rsid w:val="00C20496"/>
    <w:rsid w:val="00CE63C6"/>
    <w:rsid w:val="00CF207D"/>
    <w:rsid w:val="00D4606A"/>
    <w:rsid w:val="00D9648F"/>
    <w:rsid w:val="00DE6D63"/>
    <w:rsid w:val="00E34746"/>
    <w:rsid w:val="00E977F1"/>
    <w:rsid w:val="00F34165"/>
    <w:rsid w:val="00F84197"/>
    <w:rsid w:val="00F94FB5"/>
    <w:rsid w:val="00F95156"/>
    <w:rsid w:val="00FB4832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BCAD"/>
  <w15:docId w15:val="{C090CEC2-CFEE-4E3E-8A57-0C945129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156"/>
    <w:pPr>
      <w:ind w:left="720"/>
      <w:contextualSpacing/>
    </w:pPr>
  </w:style>
  <w:style w:type="table" w:styleId="Tabela-Siatka">
    <w:name w:val="Table Grid"/>
    <w:basedOn w:val="Standardowy"/>
    <w:uiPriority w:val="59"/>
    <w:rsid w:val="00A1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3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61</cp:revision>
  <dcterms:created xsi:type="dcterms:W3CDTF">2014-09-21T08:05:00Z</dcterms:created>
  <dcterms:modified xsi:type="dcterms:W3CDTF">2023-10-07T12:00:00Z</dcterms:modified>
</cp:coreProperties>
</file>