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8" w:rsidRDefault="00B27088" w:rsidP="0063491D">
      <w:pPr>
        <w:jc w:val="both"/>
      </w:pPr>
    </w:p>
    <w:p w:rsidR="00B27088" w:rsidRDefault="00B27088" w:rsidP="0063491D">
      <w:pPr>
        <w:jc w:val="both"/>
      </w:pPr>
    </w:p>
    <w:p w:rsidR="00B27088" w:rsidRDefault="00B27088" w:rsidP="0063491D">
      <w:pPr>
        <w:jc w:val="both"/>
      </w:pPr>
    </w:p>
    <w:p w:rsidR="00B27088" w:rsidRPr="00B62CD7" w:rsidRDefault="00B27088" w:rsidP="0063491D">
      <w:pPr>
        <w:pBdr>
          <w:bottom w:val="double" w:sz="6" w:space="1" w:color="auto"/>
        </w:pBdr>
        <w:jc w:val="both"/>
        <w:outlineLvl w:val="0"/>
        <w:rPr>
          <w:rFonts w:ascii="Georgia" w:hAnsi="Georg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1" y="21300"/>
                <wp:lineTo x="21261" y="0"/>
                <wp:lineTo x="0" y="0"/>
              </wp:wrapPolygon>
            </wp:wrapTight>
            <wp:docPr id="2" name="Obraz 2" descr="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2_pl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CD7">
        <w:rPr>
          <w:rFonts w:ascii="Georgia" w:hAnsi="Georgia"/>
        </w:rPr>
        <w:t xml:space="preserve">Zespół Szkół Ogólnokształcących Nr 2 </w:t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rPr>
          <w:rFonts w:ascii="Georgia" w:hAnsi="Georgia"/>
        </w:rPr>
      </w:pPr>
      <w:r w:rsidRPr="00B62CD7">
        <w:rPr>
          <w:rFonts w:ascii="Georgia" w:hAnsi="Georgia"/>
        </w:rPr>
        <w:t xml:space="preserve">im. </w:t>
      </w:r>
      <w:proofErr w:type="spellStart"/>
      <w:r w:rsidRPr="00B62CD7">
        <w:rPr>
          <w:rFonts w:ascii="Georgia" w:hAnsi="Georgia"/>
        </w:rPr>
        <w:t>Markiana</w:t>
      </w:r>
      <w:proofErr w:type="spellEnd"/>
      <w:r w:rsidRPr="00B62CD7">
        <w:rPr>
          <w:rFonts w:ascii="Georgia" w:hAnsi="Georgia"/>
        </w:rPr>
        <w:t xml:space="preserve"> </w:t>
      </w:r>
      <w:proofErr w:type="spellStart"/>
      <w:r w:rsidRPr="00B62CD7">
        <w:rPr>
          <w:rFonts w:ascii="Georgia" w:hAnsi="Georgia"/>
        </w:rPr>
        <w:t>Szaszkewicza</w:t>
      </w:r>
      <w:proofErr w:type="spellEnd"/>
      <w:r w:rsidRPr="00B62CD7">
        <w:rPr>
          <w:rFonts w:ascii="Georgia" w:hAnsi="Georgia"/>
        </w:rPr>
        <w:t xml:space="preserve"> w Przemyślu</w:t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outlineLvl w:val="0"/>
        <w:rPr>
          <w:rFonts w:ascii="Georgia" w:hAnsi="Georgia"/>
        </w:rPr>
      </w:pPr>
      <w:r w:rsidRPr="00B62CD7">
        <w:rPr>
          <w:rFonts w:ascii="Georgia" w:hAnsi="Georgia"/>
        </w:rPr>
        <w:t xml:space="preserve">37-700 Przemyśl, ul. Smolki 10, </w:t>
      </w:r>
      <w:proofErr w:type="spellStart"/>
      <w:r w:rsidRPr="00B62CD7">
        <w:rPr>
          <w:rFonts w:ascii="Georgia" w:hAnsi="Georgia"/>
        </w:rPr>
        <w:t>tel</w:t>
      </w:r>
      <w:proofErr w:type="spellEnd"/>
      <w:r w:rsidRPr="00B62CD7">
        <w:rPr>
          <w:rFonts w:ascii="Georgia" w:hAnsi="Georgia"/>
        </w:rPr>
        <w:t>/</w:t>
      </w:r>
      <w:proofErr w:type="spellStart"/>
      <w:r w:rsidRPr="00B62CD7">
        <w:rPr>
          <w:rFonts w:ascii="Georgia" w:hAnsi="Georgia"/>
        </w:rPr>
        <w:t>fax</w:t>
      </w:r>
      <w:proofErr w:type="spellEnd"/>
      <w:r w:rsidRPr="00B62CD7">
        <w:rPr>
          <w:rFonts w:ascii="Georgia" w:hAnsi="Georgia"/>
        </w:rPr>
        <w:t>: (16) 678-53-47</w:t>
      </w:r>
    </w:p>
    <w:p w:rsidR="00B27088" w:rsidRPr="00B62CD7" w:rsidRDefault="00F71233" w:rsidP="0063491D">
      <w:pPr>
        <w:pBdr>
          <w:bottom w:val="double" w:sz="6" w:space="1" w:color="auto"/>
        </w:pBdr>
        <w:jc w:val="both"/>
        <w:outlineLvl w:val="0"/>
        <w:rPr>
          <w:rFonts w:ascii="Georgia" w:hAnsi="Georgia"/>
          <w:lang w:val="uk-UA"/>
        </w:rPr>
      </w:pPr>
      <w:hyperlink r:id="rId6" w:history="1">
        <w:r w:rsidR="00B27088" w:rsidRPr="00B62CD7">
          <w:rPr>
            <w:rFonts w:ascii="Georgia" w:hAnsi="Georgia"/>
            <w:color w:val="0000FF"/>
            <w:u w:val="single"/>
          </w:rPr>
          <w:t>www</w:t>
        </w:r>
        <w:r w:rsidR="00B27088" w:rsidRPr="00B62CD7">
          <w:rPr>
            <w:rFonts w:ascii="Georgia" w:hAnsi="Georgia"/>
            <w:color w:val="0000FF"/>
            <w:u w:val="single"/>
            <w:lang w:val="uk-UA"/>
          </w:rPr>
          <w:t>.</w:t>
        </w:r>
        <w:r w:rsidR="00B27088" w:rsidRPr="00B62CD7">
          <w:rPr>
            <w:rFonts w:ascii="Georgia" w:hAnsi="Georgia"/>
            <w:color w:val="0000FF"/>
            <w:u w:val="single"/>
          </w:rPr>
          <w:t>szaszk</w:t>
        </w:r>
        <w:r w:rsidR="00B27088" w:rsidRPr="00B62CD7">
          <w:rPr>
            <w:rFonts w:ascii="Georgia" w:hAnsi="Georgia"/>
            <w:color w:val="0000FF"/>
            <w:u w:val="single"/>
            <w:lang w:val="uk-UA"/>
          </w:rPr>
          <w:t>.</w:t>
        </w:r>
        <w:r w:rsidR="00B27088" w:rsidRPr="00B62CD7">
          <w:rPr>
            <w:rFonts w:ascii="Georgia" w:hAnsi="Georgia"/>
            <w:color w:val="0000FF"/>
            <w:u w:val="single"/>
          </w:rPr>
          <w:t>edu</w:t>
        </w:r>
        <w:r w:rsidR="00B27088" w:rsidRPr="00B62CD7">
          <w:rPr>
            <w:rFonts w:ascii="Georgia" w:hAnsi="Georgia"/>
            <w:color w:val="0000FF"/>
            <w:u w:val="single"/>
            <w:lang w:val="uk-UA"/>
          </w:rPr>
          <w:t>.</w:t>
        </w:r>
        <w:r w:rsidR="00B27088" w:rsidRPr="00B62CD7">
          <w:rPr>
            <w:rFonts w:ascii="Georgia" w:hAnsi="Georgia"/>
            <w:color w:val="0000FF"/>
            <w:u w:val="single"/>
          </w:rPr>
          <w:t>pl</w:t>
        </w:r>
      </w:hyperlink>
      <w:r w:rsidR="00B27088" w:rsidRPr="00B62CD7">
        <w:rPr>
          <w:rFonts w:ascii="Georgia" w:hAnsi="Georgia"/>
          <w:lang w:val="uk-UA"/>
        </w:rPr>
        <w:t xml:space="preserve"> , </w:t>
      </w:r>
      <w:r w:rsidRPr="00B62CD7">
        <w:rPr>
          <w:rFonts w:ascii="Georgia" w:hAnsi="Georgia"/>
        </w:rPr>
        <w:fldChar w:fldCharType="begin"/>
      </w:r>
      <w:r w:rsidR="00B27088" w:rsidRPr="00B62CD7">
        <w:rPr>
          <w:rFonts w:ascii="Georgia" w:hAnsi="Georgia"/>
        </w:rPr>
        <w:instrText xml:space="preserve"> HYPERLINK "mailto:sekretariatsz</w:instrText>
      </w:r>
      <w:r w:rsidR="00B27088" w:rsidRPr="00B62CD7">
        <w:rPr>
          <w:rFonts w:ascii="Georgia" w:hAnsi="Georgia"/>
          <w:lang w:val="uk-UA"/>
        </w:rPr>
        <w:instrText>@</w:instrText>
      </w:r>
      <w:r w:rsidR="00B27088" w:rsidRPr="00B62CD7">
        <w:rPr>
          <w:rFonts w:ascii="Georgia" w:hAnsi="Georgia"/>
        </w:rPr>
        <w:instrText>szaszk.edu</w:instrText>
      </w:r>
      <w:r w:rsidR="00B27088" w:rsidRPr="00B62CD7">
        <w:rPr>
          <w:rFonts w:ascii="Georgia" w:hAnsi="Georgia"/>
          <w:lang w:val="uk-UA"/>
        </w:rPr>
        <w:instrText>.</w:instrText>
      </w:r>
      <w:r w:rsidR="00B27088" w:rsidRPr="00B62CD7">
        <w:rPr>
          <w:rFonts w:ascii="Georgia" w:hAnsi="Georgia"/>
        </w:rPr>
        <w:instrText xml:space="preserve">pl" </w:instrText>
      </w:r>
      <w:r w:rsidRPr="00B62CD7">
        <w:rPr>
          <w:rFonts w:ascii="Georgia" w:hAnsi="Georgia"/>
        </w:rPr>
        <w:fldChar w:fldCharType="separate"/>
      </w:r>
      <w:r w:rsidR="00B27088" w:rsidRPr="00B62CD7">
        <w:rPr>
          <w:rFonts w:ascii="Georgia" w:hAnsi="Georgia"/>
          <w:color w:val="0000FF"/>
          <w:u w:val="single"/>
        </w:rPr>
        <w:t>zso2</w:t>
      </w:r>
      <w:r w:rsidR="00B27088" w:rsidRPr="00B62CD7">
        <w:rPr>
          <w:rFonts w:ascii="Georgia" w:hAnsi="Georgia"/>
          <w:color w:val="0000FF"/>
          <w:u w:val="single"/>
          <w:lang w:val="uk-UA"/>
        </w:rPr>
        <w:t>@</w:t>
      </w:r>
      <w:r w:rsidR="00B27088" w:rsidRPr="00B62CD7">
        <w:rPr>
          <w:rFonts w:ascii="Georgia" w:hAnsi="Georgia"/>
          <w:color w:val="0000FF"/>
          <w:u w:val="single"/>
        </w:rPr>
        <w:t>um.przemysl</w:t>
      </w:r>
      <w:r w:rsidR="00B27088" w:rsidRPr="00B62CD7">
        <w:rPr>
          <w:rFonts w:ascii="Georgia" w:hAnsi="Georgia"/>
          <w:color w:val="0000FF"/>
          <w:u w:val="single"/>
          <w:lang w:val="uk-UA"/>
        </w:rPr>
        <w:t>.</w:t>
      </w:r>
      <w:proofErr w:type="spellStart"/>
      <w:r w:rsidR="00B27088" w:rsidRPr="00B62CD7">
        <w:rPr>
          <w:rFonts w:ascii="Georgia" w:hAnsi="Georgia"/>
          <w:color w:val="0000FF"/>
          <w:u w:val="single"/>
        </w:rPr>
        <w:t>pl</w:t>
      </w:r>
      <w:proofErr w:type="spellEnd"/>
      <w:r w:rsidRPr="00B62CD7">
        <w:rPr>
          <w:rFonts w:ascii="Georgia" w:hAnsi="Georgia"/>
        </w:rPr>
        <w:fldChar w:fldCharType="end"/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rPr>
          <w:rFonts w:ascii="Georgia" w:hAnsi="Georgia"/>
          <w:b/>
          <w:lang w:val="uk-UA"/>
        </w:rPr>
      </w:pPr>
    </w:p>
    <w:p w:rsidR="00B27088" w:rsidRPr="00B62CD7" w:rsidRDefault="00B27088" w:rsidP="0063491D">
      <w:pPr>
        <w:pBdr>
          <w:bottom w:val="double" w:sz="6" w:space="1" w:color="auto"/>
        </w:pBdr>
        <w:jc w:val="both"/>
        <w:outlineLvl w:val="0"/>
        <w:rPr>
          <w:rFonts w:ascii="Georgia" w:hAnsi="Georgia"/>
          <w:lang w:val="uk-UA"/>
        </w:rPr>
      </w:pPr>
      <w:r w:rsidRPr="00B62CD7">
        <w:rPr>
          <w:rFonts w:ascii="Georgia" w:hAnsi="Georgia"/>
          <w:lang w:val="uk-UA"/>
        </w:rPr>
        <w:t xml:space="preserve">Комплекс загальноосвітніх шкіл № 2 </w:t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rPr>
          <w:rFonts w:ascii="Georgia" w:hAnsi="Georgia"/>
          <w:lang w:val="ru-RU"/>
        </w:rPr>
      </w:pPr>
      <w:r w:rsidRPr="00B62CD7">
        <w:rPr>
          <w:rFonts w:ascii="Georgia" w:hAnsi="Georgia"/>
          <w:lang w:val="uk-UA"/>
        </w:rPr>
        <w:t>ім. Маркіяна Шашкевича</w:t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rPr>
          <w:rFonts w:ascii="Georgia" w:hAnsi="Georgia"/>
          <w:lang w:val="uk-UA"/>
        </w:rPr>
      </w:pPr>
      <w:r w:rsidRPr="00B62CD7">
        <w:rPr>
          <w:rFonts w:ascii="Georgia" w:hAnsi="Georgia"/>
          <w:lang w:val="uk-UA"/>
        </w:rPr>
        <w:t xml:space="preserve"> у Перемишлі</w:t>
      </w:r>
    </w:p>
    <w:p w:rsidR="00B27088" w:rsidRPr="00B62CD7" w:rsidRDefault="00B27088" w:rsidP="0063491D">
      <w:pPr>
        <w:pBdr>
          <w:bottom w:val="double" w:sz="6" w:space="1" w:color="auto"/>
        </w:pBdr>
        <w:jc w:val="both"/>
        <w:rPr>
          <w:rFonts w:ascii="Georgia" w:hAnsi="Georgia"/>
          <w:b/>
          <w:lang w:val="uk-UA"/>
        </w:rPr>
      </w:pPr>
      <w:r w:rsidRPr="0063491D">
        <w:rPr>
          <w:rFonts w:ascii="Georgia" w:hAnsi="Georgia"/>
          <w:lang w:val="uk-UA"/>
        </w:rPr>
        <w:t xml:space="preserve">                                                    </w:t>
      </w:r>
      <w:r w:rsidRPr="00B62CD7">
        <w:rPr>
          <w:rFonts w:ascii="Georgia" w:hAnsi="Georgia"/>
          <w:lang w:val="uk-UA"/>
        </w:rPr>
        <w:t>37-700 Перемишль, вул. Смольки 10</w:t>
      </w:r>
    </w:p>
    <w:p w:rsidR="00B27088" w:rsidRPr="00B62CD7" w:rsidRDefault="00B27088" w:rsidP="0063491D">
      <w:pPr>
        <w:jc w:val="both"/>
        <w:rPr>
          <w:sz w:val="24"/>
          <w:szCs w:val="24"/>
        </w:rPr>
      </w:pPr>
    </w:p>
    <w:p w:rsidR="00B27088" w:rsidRDefault="00B27088" w:rsidP="0063491D">
      <w:pPr>
        <w:jc w:val="both"/>
        <w:rPr>
          <w:b/>
          <w:sz w:val="36"/>
        </w:rPr>
      </w:pPr>
    </w:p>
    <w:p w:rsidR="00B27088" w:rsidRDefault="00B27088" w:rsidP="0063491D">
      <w:pPr>
        <w:jc w:val="center"/>
        <w:rPr>
          <w:b/>
          <w:sz w:val="36"/>
        </w:rPr>
      </w:pPr>
    </w:p>
    <w:p w:rsidR="00B27088" w:rsidRDefault="00B27088" w:rsidP="0063491D">
      <w:pPr>
        <w:jc w:val="center"/>
        <w:rPr>
          <w:b/>
          <w:sz w:val="36"/>
        </w:rPr>
      </w:pPr>
      <w:r>
        <w:rPr>
          <w:b/>
          <w:sz w:val="36"/>
        </w:rPr>
        <w:t>Kryteria rekrutacji</w:t>
      </w:r>
    </w:p>
    <w:p w:rsidR="00B27088" w:rsidRDefault="00B27088" w:rsidP="0063491D">
      <w:pPr>
        <w:jc w:val="center"/>
        <w:rPr>
          <w:b/>
          <w:sz w:val="36"/>
        </w:rPr>
      </w:pPr>
      <w:r>
        <w:rPr>
          <w:b/>
          <w:sz w:val="36"/>
        </w:rPr>
        <w:t>do klasy pierwszej Gimnazjum Nr 7</w:t>
      </w:r>
    </w:p>
    <w:p w:rsidR="00B27088" w:rsidRDefault="00B27088" w:rsidP="0063491D">
      <w:pPr>
        <w:jc w:val="center"/>
        <w:rPr>
          <w:b/>
          <w:sz w:val="36"/>
        </w:rPr>
      </w:pPr>
      <w:r>
        <w:rPr>
          <w:b/>
          <w:sz w:val="36"/>
        </w:rPr>
        <w:t xml:space="preserve">im. </w:t>
      </w:r>
      <w:proofErr w:type="spellStart"/>
      <w:r>
        <w:rPr>
          <w:b/>
          <w:sz w:val="36"/>
        </w:rPr>
        <w:t>Markiana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Szaszkewicza</w:t>
      </w:r>
      <w:proofErr w:type="spellEnd"/>
    </w:p>
    <w:p w:rsidR="00B27088" w:rsidRDefault="00B27088" w:rsidP="0063491D">
      <w:pPr>
        <w:jc w:val="center"/>
        <w:rPr>
          <w:b/>
          <w:sz w:val="36"/>
        </w:rPr>
      </w:pPr>
      <w:r>
        <w:rPr>
          <w:b/>
          <w:sz w:val="36"/>
        </w:rPr>
        <w:t>w Przemyślu</w:t>
      </w:r>
    </w:p>
    <w:p w:rsidR="00B27088" w:rsidRDefault="00B27088" w:rsidP="0063491D">
      <w:pPr>
        <w:jc w:val="center"/>
        <w:rPr>
          <w:b/>
          <w:sz w:val="36"/>
        </w:rPr>
      </w:pPr>
      <w:r>
        <w:rPr>
          <w:b/>
          <w:sz w:val="36"/>
        </w:rPr>
        <w:t>na rok szkolny 2016/17</w:t>
      </w:r>
    </w:p>
    <w:p w:rsidR="00B27088" w:rsidRDefault="00B27088" w:rsidP="0063491D">
      <w:pPr>
        <w:jc w:val="center"/>
        <w:rPr>
          <w:b/>
          <w:sz w:val="36"/>
        </w:rPr>
      </w:pPr>
    </w:p>
    <w:p w:rsidR="00B27088" w:rsidRDefault="00B27088" w:rsidP="0063491D">
      <w:pPr>
        <w:jc w:val="both"/>
        <w:rPr>
          <w:sz w:val="24"/>
        </w:rPr>
      </w:pPr>
      <w:r>
        <w:rPr>
          <w:sz w:val="24"/>
        </w:rPr>
        <w:t xml:space="preserve">- zarządzenie nr 3/2016 Dyrektora Gimnazjum nr 7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w Przemyślu</w:t>
      </w:r>
    </w:p>
    <w:p w:rsidR="00B27088" w:rsidRPr="0066609F" w:rsidRDefault="00B27088" w:rsidP="0063491D">
      <w:pPr>
        <w:jc w:val="both"/>
      </w:pPr>
    </w:p>
    <w:p w:rsidR="00B27088" w:rsidRDefault="00B27088" w:rsidP="0063491D">
      <w:pPr>
        <w:pStyle w:val="Tekstpodstawowy"/>
        <w:rPr>
          <w:sz w:val="20"/>
        </w:rPr>
      </w:pPr>
      <w:r w:rsidRPr="0066609F">
        <w:rPr>
          <w:sz w:val="20"/>
        </w:rPr>
        <w:t>Podstawa prawna :</w:t>
      </w:r>
    </w:p>
    <w:p w:rsidR="00B27088" w:rsidRPr="00F76AF8" w:rsidRDefault="00B27088" w:rsidP="0063491D">
      <w:pPr>
        <w:jc w:val="both"/>
        <w:rPr>
          <w:sz w:val="24"/>
          <w:szCs w:val="24"/>
        </w:rPr>
      </w:pPr>
      <w:r w:rsidRPr="00F76AF8">
        <w:rPr>
          <w:rFonts w:hAnsi="Symbol"/>
          <w:sz w:val="24"/>
          <w:szCs w:val="24"/>
        </w:rPr>
        <w:t></w:t>
      </w:r>
      <w:r w:rsidRPr="00F76AF8">
        <w:rPr>
          <w:sz w:val="24"/>
          <w:szCs w:val="24"/>
        </w:rPr>
        <w:t xml:space="preserve"> </w:t>
      </w:r>
      <w:r w:rsidR="0063491D">
        <w:rPr>
          <w:sz w:val="24"/>
          <w:szCs w:val="24"/>
        </w:rPr>
        <w:tab/>
      </w:r>
      <w:r w:rsidRPr="00F76AF8">
        <w:rPr>
          <w:sz w:val="24"/>
          <w:szCs w:val="24"/>
        </w:rPr>
        <w:t xml:space="preserve"> Ustawa z dnia 7 września 1991 r. o systemie oświaty (Dz. U. z 2004 r. nr 256, z </w:t>
      </w:r>
      <w:proofErr w:type="spellStart"/>
      <w:r w:rsidRPr="00F76AF8">
        <w:rPr>
          <w:sz w:val="24"/>
          <w:szCs w:val="24"/>
        </w:rPr>
        <w:t>późn</w:t>
      </w:r>
      <w:proofErr w:type="spellEnd"/>
      <w:r w:rsidRPr="00F76AF8">
        <w:rPr>
          <w:sz w:val="24"/>
          <w:szCs w:val="24"/>
        </w:rPr>
        <w:t xml:space="preserve">. zm.) </w:t>
      </w:r>
    </w:p>
    <w:p w:rsidR="00B27088" w:rsidRDefault="00B27088" w:rsidP="0063491D">
      <w:pPr>
        <w:pStyle w:val="Tekstpodstawowy"/>
        <w:rPr>
          <w:szCs w:val="24"/>
        </w:rPr>
      </w:pPr>
      <w:r w:rsidRPr="00F76AF8">
        <w:rPr>
          <w:rFonts w:hAnsi="Symbol"/>
          <w:szCs w:val="24"/>
        </w:rPr>
        <w:t></w:t>
      </w:r>
      <w:r w:rsidRPr="00F76AF8">
        <w:rPr>
          <w:szCs w:val="24"/>
        </w:rPr>
        <w:t xml:space="preserve">  </w:t>
      </w:r>
      <w:r w:rsidR="0063491D">
        <w:rPr>
          <w:szCs w:val="24"/>
        </w:rPr>
        <w:tab/>
      </w:r>
      <w:r w:rsidRPr="00F76AF8">
        <w:rPr>
          <w:szCs w:val="24"/>
        </w:rPr>
        <w:t>Rozporządzenie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r., poz. 1942</w:t>
      </w:r>
    </w:p>
    <w:p w:rsidR="00B27088" w:rsidRPr="00666FE2" w:rsidRDefault="00B27088" w:rsidP="0063491D">
      <w:pPr>
        <w:pStyle w:val="Tekstpodstawowy"/>
        <w:numPr>
          <w:ilvl w:val="0"/>
          <w:numId w:val="3"/>
        </w:numPr>
        <w:ind w:left="0" w:firstLine="0"/>
        <w:rPr>
          <w:sz w:val="20"/>
        </w:rPr>
      </w:pPr>
      <w:r>
        <w:rPr>
          <w:szCs w:val="24"/>
        </w:rPr>
        <w:t>Uchwała nr 238/2015 Rady Miejskiej w Przemyślu z dnia 21 grudnia 2015 r. w sprawie ustalenia kryteriów obowiązujących w postępowaniu rekrutacyjnym do publicznych gimnazjów prowadzonych przez Miasto Przemyśl, liczby punktów oraz dokumentów niezbędnych do ich prowadzenia.</w:t>
      </w:r>
    </w:p>
    <w:p w:rsidR="00B27088" w:rsidRDefault="00B27088" w:rsidP="0063491D">
      <w:pPr>
        <w:pStyle w:val="Tekstpodstawowy"/>
        <w:numPr>
          <w:ilvl w:val="0"/>
          <w:numId w:val="3"/>
        </w:numPr>
        <w:ind w:left="0" w:firstLine="0"/>
        <w:rPr>
          <w:sz w:val="20"/>
        </w:rPr>
      </w:pPr>
      <w:r>
        <w:rPr>
          <w:szCs w:val="24"/>
        </w:rPr>
        <w:t>Za</w:t>
      </w:r>
      <w:r w:rsidR="007C5FB6">
        <w:rPr>
          <w:szCs w:val="24"/>
        </w:rPr>
        <w:t>łącznik nr1 do Zarządzenia Nr 7/</w:t>
      </w:r>
      <w:r>
        <w:rPr>
          <w:szCs w:val="24"/>
        </w:rPr>
        <w:t>2016 Podkarpackiego Kuratora Oświaty z dnia 21 marca 2016 r. – Harmonogram czynności w postępowaniu rekrutacyjnym oraz postępowaniu uzupełniającym do klas pierwszych gimnazjów na terenie województwa podkarpackiego.</w:t>
      </w:r>
    </w:p>
    <w:p w:rsidR="00B27088" w:rsidRDefault="00B27088" w:rsidP="0063491D">
      <w:pPr>
        <w:pStyle w:val="Tekstpodstawowy"/>
        <w:rPr>
          <w:sz w:val="20"/>
        </w:rPr>
      </w:pPr>
    </w:p>
    <w:p w:rsidR="00B27088" w:rsidRDefault="00B27088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Default="0063491D" w:rsidP="0063491D">
      <w:pPr>
        <w:pStyle w:val="Tekstpodstawowy"/>
        <w:rPr>
          <w:sz w:val="20"/>
        </w:rPr>
      </w:pPr>
    </w:p>
    <w:p w:rsidR="0063491D" w:rsidRPr="0063491D" w:rsidRDefault="0063491D" w:rsidP="0063491D">
      <w:pPr>
        <w:jc w:val="center"/>
        <w:rPr>
          <w:b/>
          <w:sz w:val="24"/>
          <w:szCs w:val="24"/>
        </w:rPr>
      </w:pPr>
      <w:r w:rsidRPr="0063491D">
        <w:rPr>
          <w:b/>
          <w:sz w:val="24"/>
          <w:szCs w:val="24"/>
        </w:rPr>
        <w:lastRenderedPageBreak/>
        <w:t>Kryteria rekrutacji</w:t>
      </w:r>
      <w:r>
        <w:rPr>
          <w:b/>
          <w:sz w:val="24"/>
          <w:szCs w:val="24"/>
        </w:rPr>
        <w:t xml:space="preserve"> </w:t>
      </w:r>
      <w:r w:rsidRPr="0063491D">
        <w:rPr>
          <w:b/>
          <w:sz w:val="24"/>
          <w:szCs w:val="24"/>
        </w:rPr>
        <w:t xml:space="preserve">do klasy pierwszej Gimnazjum Nr 7im. </w:t>
      </w:r>
      <w:proofErr w:type="spellStart"/>
      <w:r w:rsidRPr="0063491D">
        <w:rPr>
          <w:b/>
          <w:sz w:val="24"/>
          <w:szCs w:val="24"/>
        </w:rPr>
        <w:t>Markiana</w:t>
      </w:r>
      <w:proofErr w:type="spellEnd"/>
      <w:r w:rsidRPr="0063491D">
        <w:rPr>
          <w:b/>
          <w:sz w:val="24"/>
          <w:szCs w:val="24"/>
        </w:rPr>
        <w:t xml:space="preserve"> </w:t>
      </w:r>
      <w:proofErr w:type="spellStart"/>
      <w:r w:rsidRPr="0063491D">
        <w:rPr>
          <w:b/>
          <w:sz w:val="24"/>
          <w:szCs w:val="24"/>
        </w:rPr>
        <w:t>Szaszkewicza</w:t>
      </w:r>
      <w:proofErr w:type="spellEnd"/>
    </w:p>
    <w:p w:rsidR="0063491D" w:rsidRPr="0063491D" w:rsidRDefault="0063491D" w:rsidP="0063491D">
      <w:pPr>
        <w:jc w:val="center"/>
        <w:rPr>
          <w:b/>
          <w:sz w:val="24"/>
          <w:szCs w:val="24"/>
        </w:rPr>
      </w:pPr>
      <w:r w:rsidRPr="0063491D">
        <w:rPr>
          <w:b/>
          <w:sz w:val="24"/>
          <w:szCs w:val="24"/>
        </w:rPr>
        <w:t>w Przemyślu</w:t>
      </w:r>
      <w:r>
        <w:rPr>
          <w:b/>
          <w:sz w:val="24"/>
          <w:szCs w:val="24"/>
        </w:rPr>
        <w:t xml:space="preserve"> </w:t>
      </w:r>
      <w:r w:rsidRPr="0063491D">
        <w:rPr>
          <w:b/>
          <w:sz w:val="24"/>
          <w:szCs w:val="24"/>
        </w:rPr>
        <w:t>na rok szkolny 2016/17</w:t>
      </w:r>
    </w:p>
    <w:p w:rsidR="0063491D" w:rsidRDefault="0063491D" w:rsidP="0063491D">
      <w:pPr>
        <w:pStyle w:val="Tekstpodstawowy"/>
        <w:rPr>
          <w:sz w:val="20"/>
        </w:rPr>
      </w:pPr>
    </w:p>
    <w:p w:rsidR="0063491D" w:rsidRPr="0066609F" w:rsidRDefault="0063491D" w:rsidP="0063491D">
      <w:pPr>
        <w:pStyle w:val="Tekstpodstawowy"/>
        <w:rPr>
          <w:sz w:val="20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Gimnazjum nr 7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w Przemyślu to szkoła poza</w:t>
      </w:r>
      <w:r w:rsidR="0063491D">
        <w:rPr>
          <w:sz w:val="24"/>
        </w:rPr>
        <w:t xml:space="preserve"> </w:t>
      </w:r>
      <w:r>
        <w:rPr>
          <w:sz w:val="24"/>
        </w:rPr>
        <w:t>obwodowa dla ukraińskiej mniejszości narodowej, w której nauczanie odbywa się w dwóch językach polskim i ukraińskim.  W ramowych planach nauczania dodatkowo występuje język ukraiński i historia Ukrainy.</w:t>
      </w:r>
    </w:p>
    <w:p w:rsidR="00B27088" w:rsidRDefault="00B27088" w:rsidP="0063491D">
      <w:pPr>
        <w:ind w:left="720"/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Kandydaci do klasy pierwszej Gimnazjum Nr 7 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                        w Przemyślu składają niżej wymienione dokumenty: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wniosek o przyjęcie do szkoły,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świadectwo ukończenia szkoły podstawowej,</w:t>
      </w:r>
    </w:p>
    <w:p w:rsidR="00B27088" w:rsidRPr="0061767D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zaświadczenie OKE o wynikach sprawdzianu w klasie VI,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 zdjęcia,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kartę zdrowia i kartę szczepień.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Kandydaci do klasy pierwszej Gimnazjum Nr 7  mogą dołączyć: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opinię Poradni Psychologiczno-Pedagogicznej,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zaświadczenie komisji konkursowej dla uczestników konkursów interdyscyplinarnych          na szczeblu okręgowym organizowanych przez Kuratora Oświaty,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zaświadczenia i dyplomy z konkursów tematycznych organizowanych na szczeblu powiatu i wyżej,</w:t>
      </w:r>
    </w:p>
    <w:p w:rsidR="00B27088" w:rsidRDefault="00B27088" w:rsidP="006349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zaświadczenia i dyplomy dotyczące osiągnięć sportowych.</w:t>
      </w:r>
    </w:p>
    <w:p w:rsidR="00B27088" w:rsidRPr="00666FE2" w:rsidRDefault="00B27088" w:rsidP="0063491D">
      <w:pPr>
        <w:pStyle w:val="NormalnyWeb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rStyle w:val="Pogrubienie"/>
          <w:b w:val="0"/>
        </w:rPr>
        <w:t xml:space="preserve"> Rodzic ka</w:t>
      </w:r>
      <w:r w:rsidRPr="00666FE2">
        <w:rPr>
          <w:rStyle w:val="Pogrubienie"/>
          <w:b w:val="0"/>
        </w:rPr>
        <w:t>ndydat</w:t>
      </w:r>
      <w:r>
        <w:rPr>
          <w:rStyle w:val="Pogrubienie"/>
          <w:b w:val="0"/>
        </w:rPr>
        <w:t>a</w:t>
      </w:r>
      <w:r w:rsidRPr="00666FE2">
        <w:rPr>
          <w:rStyle w:val="Pogrubienie"/>
          <w:b w:val="0"/>
        </w:rPr>
        <w:t xml:space="preserve"> do Gimnazjum nr 7 wypełnia wniosek w formie elektronicznej na stronie:</w:t>
      </w:r>
    </w:p>
    <w:p w:rsidR="00B27088" w:rsidRDefault="00F71233" w:rsidP="0063491D">
      <w:pPr>
        <w:pStyle w:val="NormalnyWeb"/>
        <w:numPr>
          <w:ilvl w:val="0"/>
          <w:numId w:val="1"/>
        </w:numPr>
        <w:jc w:val="both"/>
      </w:pPr>
      <w:hyperlink r:id="rId7" w:tgtFrame="_blank" w:history="1">
        <w:r w:rsidR="00B27088">
          <w:rPr>
            <w:rStyle w:val="Hipercze"/>
          </w:rPr>
          <w:t>https://naborg-kandydat.vulcan.net.pl/przemysl</w:t>
        </w:r>
      </w:hyperlink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Postępowanie rekrutacyjne do 1 klasy Gimnazjum nr 7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przeprowadza powołana przez dyrektora komisja rekrutacyjna w składzie:</w:t>
      </w:r>
    </w:p>
    <w:p w:rsidR="00B27088" w:rsidRDefault="00B27088" w:rsidP="0063491D">
      <w:pPr>
        <w:ind w:left="720"/>
        <w:jc w:val="both"/>
        <w:rPr>
          <w:sz w:val="24"/>
        </w:rPr>
      </w:pPr>
      <w:r>
        <w:rPr>
          <w:sz w:val="24"/>
        </w:rPr>
        <w:t>- wicedyrektor – przewodniczący,</w:t>
      </w:r>
    </w:p>
    <w:p w:rsidR="00B27088" w:rsidRDefault="00B27088" w:rsidP="0063491D">
      <w:pPr>
        <w:ind w:left="720"/>
        <w:jc w:val="both"/>
        <w:rPr>
          <w:sz w:val="24"/>
        </w:rPr>
      </w:pPr>
      <w:r>
        <w:rPr>
          <w:sz w:val="24"/>
        </w:rPr>
        <w:t>- pedagog – członek,</w:t>
      </w:r>
    </w:p>
    <w:p w:rsidR="00B27088" w:rsidRDefault="00B27088" w:rsidP="0063491D">
      <w:pPr>
        <w:ind w:left="720"/>
        <w:jc w:val="both"/>
        <w:rPr>
          <w:sz w:val="24"/>
        </w:rPr>
      </w:pPr>
      <w:r>
        <w:rPr>
          <w:sz w:val="24"/>
        </w:rPr>
        <w:t>- wychowawca tworzonej klasy.</w:t>
      </w:r>
    </w:p>
    <w:p w:rsidR="00B27088" w:rsidRDefault="00B27088" w:rsidP="0063491D">
      <w:pPr>
        <w:ind w:left="720"/>
        <w:jc w:val="both"/>
        <w:rPr>
          <w:sz w:val="24"/>
        </w:rPr>
      </w:pPr>
    </w:p>
    <w:p w:rsidR="00B27088" w:rsidRPr="00B27088" w:rsidRDefault="00B27088" w:rsidP="0063491D">
      <w:pPr>
        <w:jc w:val="both"/>
        <w:rPr>
          <w:sz w:val="24"/>
        </w:rPr>
      </w:pPr>
      <w:r w:rsidRPr="0063491D">
        <w:rPr>
          <w:b/>
          <w:bCs/>
          <w:sz w:val="24"/>
          <w:szCs w:val="24"/>
        </w:rPr>
        <w:t>6.</w:t>
      </w:r>
      <w:r w:rsidRPr="00B27088">
        <w:rPr>
          <w:bCs/>
          <w:sz w:val="24"/>
          <w:szCs w:val="24"/>
        </w:rPr>
        <w:t xml:space="preserve">  Szczegółowe zasady przeliczania osiągnięć ucznia ze świadectwa, sprawdzianu, konkursów i zawodów określa Rozporządzenie Ministra Edukacji Narodowej z dnia 2 listopada 2015</w:t>
      </w:r>
      <w:r>
        <w:rPr>
          <w:bCs/>
          <w:sz w:val="24"/>
          <w:szCs w:val="24"/>
        </w:rPr>
        <w:t xml:space="preserve"> </w:t>
      </w:r>
      <w:r w:rsidRPr="00B27088">
        <w:rPr>
          <w:bCs/>
          <w:sz w:val="24"/>
          <w:szCs w:val="24"/>
        </w:rPr>
        <w:t>r. w sprawie sposobu przeliczania na punkty poszczególnych kryteriów uwzględniających w postępowaniu rekrutacyjnym, składu i szczegółowych zadań komisji rekrutacyjnej, szczegółowego tryby i terminów przeprowadzania postępowania rekrutacyjnego oraz postępowania uzupełniającego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Od 25 kwietnia 2016 r. do 28 czerwca 2016 r. należy w kancelarii szkoły złożyć wiosek wraz z  wymaganymi dokumentami o przyjęcie do klasy pierwszej gimnazjum podpisane przez kandydata i rodziców (prawnych opiekunów). Gimnazjum  Nr 7.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Od 24 czerwca do 28 czerwca 2016 r. należy uzupełnić wniosek o przyjęcie do gimnazjum o świadectwo ukończenia szkoły podstawowej oraz zaświadczenie OKE o wynikach sprawdzianu.</w:t>
      </w:r>
    </w:p>
    <w:p w:rsidR="00B27088" w:rsidRDefault="00B27088" w:rsidP="0063491D">
      <w:pPr>
        <w:pStyle w:val="Akapitzlist"/>
        <w:ind w:left="0"/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Od 29.06 do 30.06.2016  weryfikacja przez komisję rekrutacyjną wniosków o przyjęcie do gimnazjum.</w:t>
      </w:r>
    </w:p>
    <w:p w:rsidR="00B27088" w:rsidRDefault="00B27088" w:rsidP="0063491D">
      <w:pPr>
        <w:pStyle w:val="Akapitzlist"/>
        <w:ind w:left="0"/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15 lipca 2016 r. do godz. 10.00 opublikowanie na tablicy ogłoszeń listy kandydatów zakwalifikowanych i kandydatów niezakwalifikowanych.</w:t>
      </w:r>
    </w:p>
    <w:p w:rsidR="00B27088" w:rsidRDefault="00B27088" w:rsidP="0063491D">
      <w:pPr>
        <w:pStyle w:val="Akapitzlist"/>
        <w:ind w:left="0"/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Od 15 lipca do 19 lipca 2016 r. należy potwierdzić przez rodzica kandydata woli przyjęcia w postaci przedłożenia oryginału  świadectwa ukończenia szkoły podstawowej i oryginału zaświadczenia  o wynikach sprawdzianu, o ile nie zostały one złożone w uzupełnieniu wniosku o przyjęcie do gimnazjum.</w:t>
      </w:r>
    </w:p>
    <w:p w:rsidR="00B27088" w:rsidRDefault="00B27088" w:rsidP="0063491D">
      <w:pPr>
        <w:pStyle w:val="Akapitzlist"/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20 lipca 2016 r. podanie do publicznej wiadomości przez komisję rekrutacyjną listy kandydatów przyjętych i kandydatów nieprzyjętych.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Laureaci konkursów o zasięgu wojewódzkim i ponad</w:t>
      </w:r>
      <w:r w:rsidR="0063491D">
        <w:rPr>
          <w:sz w:val="24"/>
        </w:rPr>
        <w:t xml:space="preserve"> </w:t>
      </w:r>
      <w:r>
        <w:rPr>
          <w:sz w:val="24"/>
        </w:rPr>
        <w:t>wojewódzkim, których program obejmuje w całości lub poszerza treści podstawy programowej co najmniej jednego przedmiotu, są przyjmowani do gimnazjum niezależnie od kryteriów zawartych                     w regulaminie rekrutacji.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pStyle w:val="NormalnyWeb"/>
        <w:jc w:val="center"/>
      </w:pPr>
      <w:r>
        <w:rPr>
          <w:b/>
          <w:bCs/>
          <w:u w:val="single"/>
        </w:rPr>
        <w:t>Tryb odwoławczy od decyzji komisji rekrutacyjnej:</w:t>
      </w:r>
    </w:p>
    <w:p w:rsidR="00B27088" w:rsidRDefault="0063491D" w:rsidP="0063491D">
      <w:pPr>
        <w:pStyle w:val="NormalnyWeb"/>
        <w:jc w:val="both"/>
      </w:pPr>
      <w:r w:rsidRPr="0063491D">
        <w:rPr>
          <w:b/>
        </w:rPr>
        <w:t>1.</w:t>
      </w:r>
      <w:r>
        <w:tab/>
      </w:r>
      <w:r w:rsidR="00B27088">
        <w:t xml:space="preserve"> 7 dni od dnia podania do publicznej wiadomości listy kandydatów przyjętych i kandydatów nieprzyjętych, rodzic kandydata lub kandydat pełnoletni może wystąpić do komisji rekrutacyjnej z wnioskiem o sporządzenie uzasadnienia odmowy przyjęcia;</w:t>
      </w:r>
    </w:p>
    <w:p w:rsidR="00B27088" w:rsidRDefault="0063491D" w:rsidP="0063491D">
      <w:pPr>
        <w:pStyle w:val="NormalnyWeb"/>
        <w:jc w:val="both"/>
      </w:pPr>
      <w:r w:rsidRPr="0063491D">
        <w:rPr>
          <w:b/>
        </w:rPr>
        <w:t>2.</w:t>
      </w:r>
      <w:r>
        <w:tab/>
      </w:r>
      <w:r w:rsidR="00B27088">
        <w:t xml:space="preserve"> Uzasadnienie sporządza się w terminie 5 dni od dnia wystąpienia przez rodzica kandydata lub kandydata pełnoletniego z wnioskiem;</w:t>
      </w:r>
    </w:p>
    <w:p w:rsidR="00B27088" w:rsidRDefault="0063491D" w:rsidP="0063491D">
      <w:pPr>
        <w:pStyle w:val="NormalnyWeb"/>
        <w:jc w:val="both"/>
      </w:pPr>
      <w:r w:rsidRPr="0063491D">
        <w:rPr>
          <w:b/>
        </w:rPr>
        <w:t>3.</w:t>
      </w:r>
      <w:r>
        <w:tab/>
      </w:r>
      <w:r w:rsidR="00B27088">
        <w:t xml:space="preserve"> Odwołanie do rozstrzygnięcia komisji rekrutacyjnej wnosi rodzic, w terminie 7 dni od dnia otrzymania uzasadnienia;</w:t>
      </w:r>
    </w:p>
    <w:p w:rsidR="00B27088" w:rsidRDefault="00B27088" w:rsidP="0063491D">
      <w:pPr>
        <w:pStyle w:val="NormalnyWeb"/>
        <w:jc w:val="both"/>
      </w:pPr>
      <w:r w:rsidRPr="0063491D">
        <w:rPr>
          <w:b/>
        </w:rPr>
        <w:t>4</w:t>
      </w:r>
      <w:r w:rsidR="0063491D" w:rsidRPr="0063491D">
        <w:rPr>
          <w:b/>
        </w:rPr>
        <w:t>.</w:t>
      </w:r>
      <w:r w:rsidR="0063491D">
        <w:tab/>
      </w:r>
      <w:r>
        <w:t xml:space="preserve"> Dyrektor rozpatruje odwołanie w ciągu 7 dni. Na rozstrzygnięcie dyrektora służy skarga do sądu administracyjnego.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  <w:bookmarkStart w:id="0" w:name="_GoBack"/>
      <w:bookmarkEnd w:id="0"/>
    </w:p>
    <w:p w:rsidR="00B27088" w:rsidRDefault="00B27088" w:rsidP="00182A1F">
      <w:pPr>
        <w:jc w:val="right"/>
        <w:rPr>
          <w:sz w:val="24"/>
        </w:rPr>
      </w:pPr>
      <w:r>
        <w:rPr>
          <w:sz w:val="24"/>
        </w:rPr>
        <w:t>Przemyśl, dn. 30.03.2016 r.</w:t>
      </w: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  <w:rPr>
          <w:sz w:val="24"/>
        </w:rPr>
      </w:pPr>
    </w:p>
    <w:p w:rsidR="00B27088" w:rsidRDefault="00B27088" w:rsidP="0063491D">
      <w:pPr>
        <w:jc w:val="both"/>
      </w:pPr>
    </w:p>
    <w:p w:rsidR="00B27088" w:rsidRDefault="00B27088" w:rsidP="0063491D">
      <w:pPr>
        <w:jc w:val="both"/>
      </w:pPr>
    </w:p>
    <w:p w:rsidR="00B27088" w:rsidRDefault="00B27088" w:rsidP="0063491D">
      <w:pPr>
        <w:jc w:val="both"/>
      </w:pPr>
    </w:p>
    <w:p w:rsidR="000860F0" w:rsidRDefault="000860F0" w:rsidP="0063491D">
      <w:pPr>
        <w:jc w:val="both"/>
      </w:pPr>
    </w:p>
    <w:sectPr w:rsidR="000860F0" w:rsidSect="00B3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BD6"/>
    <w:multiLevelType w:val="singleLevel"/>
    <w:tmpl w:val="EF74EA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1245F1"/>
    <w:multiLevelType w:val="hybridMultilevel"/>
    <w:tmpl w:val="DF6268C0"/>
    <w:lvl w:ilvl="0" w:tplc="2646C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4395"/>
    <w:multiLevelType w:val="hybridMultilevel"/>
    <w:tmpl w:val="D2083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27088"/>
    <w:rsid w:val="0000538A"/>
    <w:rsid w:val="000860F0"/>
    <w:rsid w:val="00182A1F"/>
    <w:rsid w:val="0020180E"/>
    <w:rsid w:val="0063491D"/>
    <w:rsid w:val="007C5FB6"/>
    <w:rsid w:val="00B27088"/>
    <w:rsid w:val="00F7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708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0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708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70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7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g-kandydat.vulcan.net.pl/przemy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szk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xxx</cp:lastModifiedBy>
  <cp:revision>2</cp:revision>
  <dcterms:created xsi:type="dcterms:W3CDTF">2016-04-14T14:54:00Z</dcterms:created>
  <dcterms:modified xsi:type="dcterms:W3CDTF">2016-04-14T14:54:00Z</dcterms:modified>
</cp:coreProperties>
</file>