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23F" w:rsidRDefault="00D253B1" w:rsidP="006B3DE2">
      <w:pPr>
        <w:spacing w:after="0"/>
        <w:rPr>
          <w:rFonts w:ascii="Times New Roman" w:hAnsi="Times New Roman" w:cs="Times New Roman"/>
        </w:rPr>
      </w:pPr>
      <w:r w:rsidRPr="006B3DE2">
        <w:rPr>
          <w:rFonts w:ascii="Times New Roman" w:hAnsi="Times New Roman" w:cs="Times New Roman"/>
        </w:rPr>
        <w:t>August II Mocny</w:t>
      </w:r>
    </w:p>
    <w:p w:rsidR="006B3DE2" w:rsidRPr="006B3DE2" w:rsidRDefault="006B3DE2" w:rsidP="006B3DE2">
      <w:pPr>
        <w:spacing w:after="0"/>
        <w:rPr>
          <w:rFonts w:ascii="Times New Roman" w:hAnsi="Times New Roman" w:cs="Times New Roman"/>
        </w:rPr>
      </w:pPr>
    </w:p>
    <w:p w:rsidR="00D253B1" w:rsidRPr="006B3DE2" w:rsidRDefault="00D253B1" w:rsidP="006B3DE2">
      <w:pPr>
        <w:spacing w:after="0"/>
        <w:ind w:firstLine="708"/>
        <w:rPr>
          <w:rFonts w:ascii="Times New Roman" w:hAnsi="Times New Roman" w:cs="Times New Roman"/>
        </w:rPr>
      </w:pPr>
      <w:r w:rsidRPr="006B3DE2">
        <w:rPr>
          <w:rFonts w:ascii="Times New Roman" w:hAnsi="Times New Roman" w:cs="Times New Roman"/>
        </w:rPr>
        <w:t xml:space="preserve">Początkowo zwał się </w:t>
      </w:r>
      <w:r w:rsidRPr="006B3DE2">
        <w:rPr>
          <w:rFonts w:ascii="Times New Roman" w:hAnsi="Times New Roman" w:cs="Times New Roman"/>
          <w:b/>
          <w:i/>
        </w:rPr>
        <w:t xml:space="preserve">Fryderyk August </w:t>
      </w:r>
      <w:proofErr w:type="spellStart"/>
      <w:r w:rsidRPr="006B3DE2">
        <w:rPr>
          <w:rFonts w:ascii="Times New Roman" w:hAnsi="Times New Roman" w:cs="Times New Roman"/>
          <w:b/>
          <w:i/>
        </w:rPr>
        <w:t>Wettyn</w:t>
      </w:r>
      <w:proofErr w:type="spellEnd"/>
      <w:r w:rsidRPr="006B3DE2">
        <w:rPr>
          <w:rFonts w:ascii="Times New Roman" w:hAnsi="Times New Roman" w:cs="Times New Roman"/>
        </w:rPr>
        <w:t xml:space="preserve">. Był władcą Saksonii – jednego i z państw niemieckich. Zamożnego i poważanego. Energiczny i cholernie ambitny. W 1797 na drodze elekcji objął także tron polski. </w:t>
      </w:r>
    </w:p>
    <w:p w:rsidR="00D253B1" w:rsidRPr="006B3DE2" w:rsidRDefault="00D253B1" w:rsidP="006B3DE2">
      <w:pPr>
        <w:spacing w:after="0"/>
        <w:rPr>
          <w:rFonts w:ascii="Times New Roman" w:hAnsi="Times New Roman" w:cs="Times New Roman"/>
        </w:rPr>
      </w:pPr>
      <w:r w:rsidRPr="006B3DE2">
        <w:rPr>
          <w:rFonts w:ascii="Times New Roman" w:hAnsi="Times New Roman" w:cs="Times New Roman"/>
        </w:rPr>
        <w:t xml:space="preserve">Jego starania o polską koronę wsparł cesarz i car Piotr. Co prawda, większość głosów podczas </w:t>
      </w:r>
      <w:r w:rsidR="006B3DE2">
        <w:rPr>
          <w:rFonts w:ascii="Times New Roman" w:hAnsi="Times New Roman" w:cs="Times New Roman"/>
        </w:rPr>
        <w:t xml:space="preserve">elekcji </w:t>
      </w:r>
      <w:r w:rsidRPr="006B3DE2">
        <w:rPr>
          <w:rFonts w:ascii="Times New Roman" w:hAnsi="Times New Roman" w:cs="Times New Roman"/>
        </w:rPr>
        <w:t xml:space="preserve">zgarnął kandydat francuski – </w:t>
      </w:r>
      <w:r w:rsidRPr="006B3DE2">
        <w:rPr>
          <w:rFonts w:ascii="Times New Roman" w:hAnsi="Times New Roman" w:cs="Times New Roman"/>
          <w:b/>
          <w:i/>
        </w:rPr>
        <w:t>Franciszek Conti</w:t>
      </w:r>
      <w:r w:rsidRPr="006B3DE2">
        <w:rPr>
          <w:rFonts w:ascii="Times New Roman" w:hAnsi="Times New Roman" w:cs="Times New Roman"/>
        </w:rPr>
        <w:t xml:space="preserve"> – ale jego ślamazarność umożliwiła </w:t>
      </w:r>
      <w:proofErr w:type="spellStart"/>
      <w:r w:rsidRPr="006B3DE2">
        <w:rPr>
          <w:rFonts w:ascii="Times New Roman" w:hAnsi="Times New Roman" w:cs="Times New Roman"/>
        </w:rPr>
        <w:t>Wettynowi</w:t>
      </w:r>
      <w:proofErr w:type="spellEnd"/>
      <w:r w:rsidRPr="006B3DE2">
        <w:rPr>
          <w:rFonts w:ascii="Times New Roman" w:hAnsi="Times New Roman" w:cs="Times New Roman"/>
        </w:rPr>
        <w:t>, jako pierwszemu, dotarcie do Krakowa. Warto zwrócić uwagę na jeg</w:t>
      </w:r>
      <w:r w:rsidR="00A26AC6">
        <w:rPr>
          <w:rFonts w:ascii="Times New Roman" w:hAnsi="Times New Roman" w:cs="Times New Roman"/>
        </w:rPr>
        <w:t>o program (</w:t>
      </w:r>
      <w:proofErr w:type="spellStart"/>
      <w:r w:rsidR="00A26AC6">
        <w:rPr>
          <w:rFonts w:ascii="Times New Roman" w:hAnsi="Times New Roman" w:cs="Times New Roman"/>
        </w:rPr>
        <w:t>exposee</w:t>
      </w:r>
      <w:proofErr w:type="spellEnd"/>
      <w:r w:rsidR="00A26AC6">
        <w:rPr>
          <w:rFonts w:ascii="Times New Roman" w:hAnsi="Times New Roman" w:cs="Times New Roman"/>
        </w:rPr>
        <w:t>, powiedzieli</w:t>
      </w:r>
      <w:r w:rsidRPr="006B3DE2">
        <w:rPr>
          <w:rFonts w:ascii="Times New Roman" w:hAnsi="Times New Roman" w:cs="Times New Roman"/>
        </w:rPr>
        <w:t>byśmy dzisiaj, pod tytułem: ,,</w:t>
      </w:r>
      <w:r w:rsidRPr="006B3DE2">
        <w:rPr>
          <w:rFonts w:ascii="Times New Roman" w:hAnsi="Times New Roman" w:cs="Times New Roman"/>
          <w:b/>
          <w:i/>
        </w:rPr>
        <w:t>Jak przekształcić Polskę w kraj kwitnący i cieszący się szacunkiem u sąsiadów”</w:t>
      </w:r>
      <w:r w:rsidRPr="006B3DE2">
        <w:rPr>
          <w:rFonts w:ascii="Times New Roman" w:hAnsi="Times New Roman" w:cs="Times New Roman"/>
        </w:rPr>
        <w:t>).</w:t>
      </w:r>
    </w:p>
    <w:p w:rsidR="00D253B1" w:rsidRPr="006B3DE2" w:rsidRDefault="00D253B1" w:rsidP="006B3DE2">
      <w:pPr>
        <w:spacing w:after="0"/>
        <w:rPr>
          <w:rFonts w:ascii="Times New Roman" w:hAnsi="Times New Roman" w:cs="Times New Roman"/>
        </w:rPr>
      </w:pPr>
      <w:r w:rsidRPr="006B3DE2">
        <w:rPr>
          <w:rFonts w:ascii="Times New Roman" w:hAnsi="Times New Roman" w:cs="Times New Roman"/>
        </w:rPr>
        <w:t xml:space="preserve">Aby dopasować się do polskiej rzeczywistości </w:t>
      </w:r>
      <w:proofErr w:type="spellStart"/>
      <w:r w:rsidRPr="006B3DE2">
        <w:rPr>
          <w:rFonts w:ascii="Times New Roman" w:hAnsi="Times New Roman" w:cs="Times New Roman"/>
        </w:rPr>
        <w:t>Wettyn</w:t>
      </w:r>
      <w:proofErr w:type="spellEnd"/>
      <w:r w:rsidRPr="006B3DE2">
        <w:rPr>
          <w:rFonts w:ascii="Times New Roman" w:hAnsi="Times New Roman" w:cs="Times New Roman"/>
        </w:rPr>
        <w:t xml:space="preserve"> przeszedł na katolicyzm i odrzucił pierwsze imię. Odtąd zwał się August II Mocny.</w:t>
      </w:r>
    </w:p>
    <w:p w:rsidR="00D253B1" w:rsidRPr="006B3DE2" w:rsidRDefault="00D253B1" w:rsidP="006B3DE2">
      <w:pPr>
        <w:spacing w:after="0"/>
        <w:rPr>
          <w:rFonts w:ascii="Times New Roman" w:hAnsi="Times New Roman" w:cs="Times New Roman"/>
        </w:rPr>
      </w:pPr>
      <w:r w:rsidRPr="006B3DE2">
        <w:rPr>
          <w:rFonts w:ascii="Times New Roman" w:hAnsi="Times New Roman" w:cs="Times New Roman"/>
        </w:rPr>
        <w:t xml:space="preserve">W 1700 wybuchła </w:t>
      </w:r>
      <w:r w:rsidRPr="006B3DE2">
        <w:rPr>
          <w:rFonts w:ascii="Times New Roman" w:hAnsi="Times New Roman" w:cs="Times New Roman"/>
          <w:b/>
          <w:i/>
        </w:rPr>
        <w:t>III wojna północna</w:t>
      </w:r>
      <w:r w:rsidRPr="006B3DE2">
        <w:rPr>
          <w:rFonts w:ascii="Times New Roman" w:hAnsi="Times New Roman" w:cs="Times New Roman"/>
        </w:rPr>
        <w:t xml:space="preserve">. Koalicja Saksonii, Danii i Rosji uderzyła na Szwecję. August marzył o zajęciu </w:t>
      </w:r>
      <w:r w:rsidR="00501428" w:rsidRPr="006B3DE2">
        <w:rPr>
          <w:rFonts w:ascii="Times New Roman" w:hAnsi="Times New Roman" w:cs="Times New Roman"/>
        </w:rPr>
        <w:t>I</w:t>
      </w:r>
      <w:r w:rsidRPr="006B3DE2">
        <w:rPr>
          <w:rFonts w:ascii="Times New Roman" w:hAnsi="Times New Roman" w:cs="Times New Roman"/>
        </w:rPr>
        <w:t xml:space="preserve">nflant. </w:t>
      </w:r>
      <w:r w:rsidR="00501428" w:rsidRPr="006B3DE2">
        <w:rPr>
          <w:rFonts w:ascii="Times New Roman" w:hAnsi="Times New Roman" w:cs="Times New Roman"/>
        </w:rPr>
        <w:t xml:space="preserve">Nie udało się. Okazało się, że Szwedzi są ciągle trudnym przeciwnikiem. Pokonali Duńczyków, pod Narwą w pięknym stylu rozdeptali armię </w:t>
      </w:r>
      <w:r w:rsidR="006B3DE2">
        <w:rPr>
          <w:rFonts w:ascii="Times New Roman" w:hAnsi="Times New Roman" w:cs="Times New Roman"/>
        </w:rPr>
        <w:t>rosyjską, wyparli Sasów z RP. Na</w:t>
      </w:r>
      <w:r w:rsidR="00501428" w:rsidRPr="006B3DE2">
        <w:rPr>
          <w:rFonts w:ascii="Times New Roman" w:hAnsi="Times New Roman" w:cs="Times New Roman"/>
        </w:rPr>
        <w:t xml:space="preserve"> mocy </w:t>
      </w:r>
      <w:r w:rsidR="00501428" w:rsidRPr="006B3DE2">
        <w:rPr>
          <w:rFonts w:ascii="Times New Roman" w:hAnsi="Times New Roman" w:cs="Times New Roman"/>
          <w:b/>
          <w:i/>
        </w:rPr>
        <w:t xml:space="preserve">traktatu w </w:t>
      </w:r>
      <w:proofErr w:type="spellStart"/>
      <w:r w:rsidR="00501428" w:rsidRPr="006B3DE2">
        <w:rPr>
          <w:rFonts w:ascii="Times New Roman" w:hAnsi="Times New Roman" w:cs="Times New Roman"/>
          <w:b/>
          <w:i/>
        </w:rPr>
        <w:t>Altranstaedt</w:t>
      </w:r>
      <w:proofErr w:type="spellEnd"/>
      <w:r w:rsidR="00501428" w:rsidRPr="006B3DE2">
        <w:rPr>
          <w:rFonts w:ascii="Times New Roman" w:hAnsi="Times New Roman" w:cs="Times New Roman"/>
        </w:rPr>
        <w:t xml:space="preserve"> August zrzekł się korony polskiej (jaka spoczęła na głowie szwedzkiej marionetki – </w:t>
      </w:r>
      <w:r w:rsidR="00501428" w:rsidRPr="006B3DE2">
        <w:rPr>
          <w:rFonts w:ascii="Times New Roman" w:hAnsi="Times New Roman" w:cs="Times New Roman"/>
          <w:b/>
          <w:i/>
        </w:rPr>
        <w:t>Stanisława Leszczyńskiego</w:t>
      </w:r>
      <w:r w:rsidR="00501428" w:rsidRPr="006B3DE2">
        <w:rPr>
          <w:rFonts w:ascii="Times New Roman" w:hAnsi="Times New Roman" w:cs="Times New Roman"/>
        </w:rPr>
        <w:t xml:space="preserve">). Dopiero klęska Szwedów pod Połtawą pozwoliła Augustowi na powrót do RP. Poza tym August nie ugrał nic. Wszystko, co można było, zgarnęła Rosja. A Rzeczpospolita, formalnie neutralna, była straszliwie niszczona przez wrogie armie. Bo byliśmy, tak geograficznie, w samym centrum konfliktu. </w:t>
      </w:r>
    </w:p>
    <w:p w:rsidR="00501428" w:rsidRPr="006B3DE2" w:rsidRDefault="006B3DE2" w:rsidP="006B3D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Podjęte przez Augusta</w:t>
      </w:r>
      <w:r w:rsidR="00501428" w:rsidRPr="006B3DE2">
        <w:rPr>
          <w:rFonts w:ascii="Times New Roman" w:hAnsi="Times New Roman" w:cs="Times New Roman"/>
        </w:rPr>
        <w:t xml:space="preserve"> próby reform</w:t>
      </w:r>
      <w:r>
        <w:rPr>
          <w:rStyle w:val="Odwoanieprzypisudolnego"/>
          <w:rFonts w:ascii="Times New Roman" w:hAnsi="Times New Roman" w:cs="Times New Roman"/>
        </w:rPr>
        <w:footnoteReference w:id="1"/>
      </w:r>
      <w:r w:rsidR="00501428" w:rsidRPr="006B3DE2">
        <w:rPr>
          <w:rFonts w:ascii="Times New Roman" w:hAnsi="Times New Roman" w:cs="Times New Roman"/>
        </w:rPr>
        <w:t xml:space="preserve"> zakończyły się buntem poddanych (tzw</w:t>
      </w:r>
      <w:r w:rsidR="00501428" w:rsidRPr="006B3DE2">
        <w:rPr>
          <w:rFonts w:ascii="Times New Roman" w:hAnsi="Times New Roman" w:cs="Times New Roman"/>
          <w:b/>
          <w:i/>
        </w:rPr>
        <w:t>. Konfederacja tarnogrodzka 1715</w:t>
      </w:r>
      <w:r w:rsidR="00501428" w:rsidRPr="006B3DE2">
        <w:rPr>
          <w:rFonts w:ascii="Times New Roman" w:hAnsi="Times New Roman" w:cs="Times New Roman"/>
        </w:rPr>
        <w:t xml:space="preserve">). I de facto wojną domową. W patowej sytuacji warunki porozumienia podyktował potężny sąsiad – Piotr I. RP i Saksonię miała łączyć tylko unia personalna. Wojska saskie miały opuścić RP. Ograniczono samowolę hetmanów. Decyzje Piotra zostały przyjęte na tzw. </w:t>
      </w:r>
      <w:r w:rsidR="00501428" w:rsidRPr="006B3DE2">
        <w:rPr>
          <w:rFonts w:ascii="Times New Roman" w:hAnsi="Times New Roman" w:cs="Times New Roman"/>
          <w:b/>
          <w:i/>
        </w:rPr>
        <w:t xml:space="preserve">Sejmie niemym w 1717. </w:t>
      </w:r>
      <w:r w:rsidR="00501428" w:rsidRPr="006B3DE2">
        <w:rPr>
          <w:rFonts w:ascii="Times New Roman" w:hAnsi="Times New Roman" w:cs="Times New Roman"/>
        </w:rPr>
        <w:t>Jak widać, jesteśmy wasalem Rosji.</w:t>
      </w:r>
      <w:r>
        <w:rPr>
          <w:rFonts w:ascii="Times New Roman" w:hAnsi="Times New Roman" w:cs="Times New Roman"/>
        </w:rPr>
        <w:t xml:space="preserve"> </w:t>
      </w:r>
    </w:p>
    <w:p w:rsidR="00131D66" w:rsidRPr="006B3DE2" w:rsidRDefault="006B3DE2" w:rsidP="006B3D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1732 zost</w:t>
      </w:r>
      <w:r w:rsidR="00501428" w:rsidRPr="006B3DE2">
        <w:rPr>
          <w:rFonts w:ascii="Times New Roman" w:hAnsi="Times New Roman" w:cs="Times New Roman"/>
        </w:rPr>
        <w:t>aje zawarty tzw</w:t>
      </w:r>
      <w:r w:rsidR="00501428" w:rsidRPr="006B3DE2">
        <w:rPr>
          <w:rFonts w:ascii="Times New Roman" w:hAnsi="Times New Roman" w:cs="Times New Roman"/>
          <w:b/>
          <w:i/>
        </w:rPr>
        <w:t xml:space="preserve">. Traktat von </w:t>
      </w:r>
      <w:proofErr w:type="spellStart"/>
      <w:r w:rsidR="00501428" w:rsidRPr="006B3DE2">
        <w:rPr>
          <w:rFonts w:ascii="Times New Roman" w:hAnsi="Times New Roman" w:cs="Times New Roman"/>
          <w:b/>
          <w:i/>
        </w:rPr>
        <w:t>Loewenvolda</w:t>
      </w:r>
      <w:proofErr w:type="spellEnd"/>
      <w:r w:rsidR="00501428" w:rsidRPr="006B3DE2">
        <w:rPr>
          <w:rFonts w:ascii="Times New Roman" w:hAnsi="Times New Roman" w:cs="Times New Roman"/>
          <w:b/>
          <w:i/>
        </w:rPr>
        <w:t xml:space="preserve"> (</w:t>
      </w:r>
      <w:r w:rsidR="00501428" w:rsidRPr="006B3DE2">
        <w:rPr>
          <w:rFonts w:ascii="Times New Roman" w:hAnsi="Times New Roman" w:cs="Times New Roman"/>
        </w:rPr>
        <w:t>tzw</w:t>
      </w:r>
      <w:r w:rsidR="00501428" w:rsidRPr="006B3DE2">
        <w:rPr>
          <w:rFonts w:ascii="Times New Roman" w:hAnsi="Times New Roman" w:cs="Times New Roman"/>
          <w:b/>
          <w:i/>
        </w:rPr>
        <w:t>. Traktat trzech czarnych orłów</w:t>
      </w:r>
      <w:r w:rsidR="00501428" w:rsidRPr="006B3DE2">
        <w:rPr>
          <w:rFonts w:ascii="Times New Roman" w:hAnsi="Times New Roman" w:cs="Times New Roman"/>
        </w:rPr>
        <w:t xml:space="preserve">). Prusy, Austria i Rosja miały </w:t>
      </w:r>
      <w:r w:rsidR="00131D66" w:rsidRPr="006B3DE2">
        <w:rPr>
          <w:rFonts w:ascii="Times New Roman" w:hAnsi="Times New Roman" w:cs="Times New Roman"/>
        </w:rPr>
        <w:t>wspólnie decydować o obsadzie tronu polskiego (wobec spodziewanej rychłej śmierci Augusta).</w:t>
      </w:r>
    </w:p>
    <w:p w:rsidR="00501428" w:rsidRPr="006B3DE2" w:rsidRDefault="00131D66" w:rsidP="006B3DE2">
      <w:pPr>
        <w:spacing w:after="0"/>
        <w:rPr>
          <w:rFonts w:ascii="Times New Roman" w:hAnsi="Times New Roman" w:cs="Times New Roman"/>
        </w:rPr>
      </w:pPr>
      <w:r w:rsidRPr="006B3DE2">
        <w:rPr>
          <w:rFonts w:ascii="Times New Roman" w:hAnsi="Times New Roman" w:cs="Times New Roman"/>
        </w:rPr>
        <w:t xml:space="preserve">W 1733 na tronie polskim zasiadł </w:t>
      </w:r>
      <w:r w:rsidR="00501428" w:rsidRPr="006B3DE2">
        <w:rPr>
          <w:rFonts w:ascii="Times New Roman" w:hAnsi="Times New Roman" w:cs="Times New Roman"/>
        </w:rPr>
        <w:t xml:space="preserve"> </w:t>
      </w:r>
      <w:r w:rsidRPr="006B3DE2">
        <w:rPr>
          <w:rFonts w:ascii="Times New Roman" w:hAnsi="Times New Roman" w:cs="Times New Roman"/>
        </w:rPr>
        <w:t xml:space="preserve">syn Augusta II – </w:t>
      </w:r>
      <w:r w:rsidRPr="006B3DE2">
        <w:rPr>
          <w:rFonts w:ascii="Times New Roman" w:hAnsi="Times New Roman" w:cs="Times New Roman"/>
          <w:b/>
          <w:i/>
        </w:rPr>
        <w:t>August III Sas</w:t>
      </w:r>
      <w:r w:rsidRPr="006B3DE2">
        <w:rPr>
          <w:rFonts w:ascii="Times New Roman" w:hAnsi="Times New Roman" w:cs="Times New Roman"/>
        </w:rPr>
        <w:t xml:space="preserve">. </w:t>
      </w:r>
    </w:p>
    <w:p w:rsidR="00131D66" w:rsidRPr="006B3DE2" w:rsidRDefault="00131D66" w:rsidP="006B3DE2">
      <w:pPr>
        <w:spacing w:after="0"/>
        <w:rPr>
          <w:rFonts w:ascii="Times New Roman" w:hAnsi="Times New Roman" w:cs="Times New Roman"/>
        </w:rPr>
      </w:pPr>
      <w:r w:rsidRPr="006B3DE2">
        <w:rPr>
          <w:rFonts w:ascii="Times New Roman" w:hAnsi="Times New Roman" w:cs="Times New Roman"/>
        </w:rPr>
        <w:t>Co prawda, przegrał z popieranym przez Francję Stanisławem Leszczyńskim, ale pod naciskiem Rosji elekcję powtórzono. Tym razem zwyciężył Niemiec. A Leszczyńskiego zmuszono do opuszczenia RP.</w:t>
      </w:r>
    </w:p>
    <w:p w:rsidR="00131D66" w:rsidRPr="006B3DE2" w:rsidRDefault="00131D66" w:rsidP="006B3DE2">
      <w:pPr>
        <w:spacing w:after="0"/>
        <w:rPr>
          <w:rFonts w:ascii="Times New Roman" w:hAnsi="Times New Roman" w:cs="Times New Roman"/>
        </w:rPr>
      </w:pPr>
      <w:r w:rsidRPr="006B3DE2">
        <w:rPr>
          <w:rFonts w:ascii="Times New Roman" w:hAnsi="Times New Roman" w:cs="Times New Roman"/>
        </w:rPr>
        <w:t>Kraj podźwignął się z ruiny. O awansie politycznym nie było jednak mowy.</w:t>
      </w:r>
    </w:p>
    <w:p w:rsidR="00131D66" w:rsidRPr="006B3DE2" w:rsidRDefault="00131D66" w:rsidP="006B3DE2">
      <w:pPr>
        <w:spacing w:after="0"/>
        <w:rPr>
          <w:rFonts w:ascii="Times New Roman" w:hAnsi="Times New Roman" w:cs="Times New Roman"/>
        </w:rPr>
      </w:pPr>
      <w:r w:rsidRPr="006B3DE2">
        <w:rPr>
          <w:rFonts w:ascii="Times New Roman" w:hAnsi="Times New Roman" w:cs="Times New Roman"/>
        </w:rPr>
        <w:t xml:space="preserve">Czasy panowania obu Augustów to tzw. </w:t>
      </w:r>
      <w:r w:rsidRPr="006B3DE2">
        <w:rPr>
          <w:rFonts w:ascii="Times New Roman" w:hAnsi="Times New Roman" w:cs="Times New Roman"/>
          <w:b/>
          <w:i/>
        </w:rPr>
        <w:t>Czasy saskie</w:t>
      </w:r>
      <w:r w:rsidRPr="006B3DE2">
        <w:rPr>
          <w:rFonts w:ascii="Times New Roman" w:hAnsi="Times New Roman" w:cs="Times New Roman"/>
        </w:rPr>
        <w:t xml:space="preserve"> (1697 – 1763).</w:t>
      </w:r>
    </w:p>
    <w:p w:rsidR="00131D66" w:rsidRPr="006B3DE2" w:rsidRDefault="00131D66" w:rsidP="006B3DE2">
      <w:pPr>
        <w:spacing w:after="0"/>
        <w:rPr>
          <w:rFonts w:ascii="Times New Roman" w:hAnsi="Times New Roman" w:cs="Times New Roman"/>
        </w:rPr>
      </w:pPr>
      <w:r w:rsidRPr="006B3DE2">
        <w:rPr>
          <w:rFonts w:ascii="Times New Roman" w:hAnsi="Times New Roman" w:cs="Times New Roman"/>
        </w:rPr>
        <w:t xml:space="preserve">Proszę zwrócić uwagę na przysłowia: </w:t>
      </w:r>
    </w:p>
    <w:p w:rsidR="00131D66" w:rsidRPr="006B3DE2" w:rsidRDefault="00131D66" w:rsidP="006B3DE2">
      <w:pPr>
        <w:spacing w:after="0"/>
        <w:rPr>
          <w:rFonts w:ascii="Times New Roman" w:hAnsi="Times New Roman" w:cs="Times New Roman"/>
          <w:i/>
        </w:rPr>
      </w:pPr>
      <w:r w:rsidRPr="006B3DE2">
        <w:rPr>
          <w:rFonts w:ascii="Times New Roman" w:hAnsi="Times New Roman" w:cs="Times New Roman"/>
          <w:i/>
        </w:rPr>
        <w:t xml:space="preserve">Za króla Sasa było chleba i </w:t>
      </w:r>
      <w:proofErr w:type="spellStart"/>
      <w:r w:rsidRPr="006B3DE2">
        <w:rPr>
          <w:rFonts w:ascii="Times New Roman" w:hAnsi="Times New Roman" w:cs="Times New Roman"/>
          <w:i/>
        </w:rPr>
        <w:t>miasa</w:t>
      </w:r>
      <w:proofErr w:type="spellEnd"/>
    </w:p>
    <w:p w:rsidR="00131D66" w:rsidRPr="006B3DE2" w:rsidRDefault="00131D66" w:rsidP="006B3DE2">
      <w:pPr>
        <w:spacing w:after="0"/>
        <w:rPr>
          <w:rFonts w:ascii="Times New Roman" w:hAnsi="Times New Roman" w:cs="Times New Roman"/>
        </w:rPr>
      </w:pPr>
      <w:r w:rsidRPr="006B3DE2">
        <w:rPr>
          <w:rFonts w:ascii="Times New Roman" w:hAnsi="Times New Roman" w:cs="Times New Roman"/>
          <w:i/>
        </w:rPr>
        <w:t>Za króla Sasa jedz, pij i popuszczaj pasa.</w:t>
      </w:r>
      <w:r w:rsidRPr="006B3DE2">
        <w:rPr>
          <w:rFonts w:ascii="Times New Roman" w:hAnsi="Times New Roman" w:cs="Times New Roman"/>
        </w:rPr>
        <w:t xml:space="preserve">   Oba stosują się do wzrostu zamożności pod panowaniem Augusta Sasa </w:t>
      </w:r>
    </w:p>
    <w:p w:rsidR="00131D66" w:rsidRPr="006B3DE2" w:rsidRDefault="00131D66" w:rsidP="006B3DE2">
      <w:pPr>
        <w:spacing w:after="0"/>
        <w:rPr>
          <w:rFonts w:ascii="Times New Roman" w:hAnsi="Times New Roman" w:cs="Times New Roman"/>
        </w:rPr>
      </w:pPr>
      <w:r w:rsidRPr="006B3DE2">
        <w:rPr>
          <w:rFonts w:ascii="Times New Roman" w:hAnsi="Times New Roman" w:cs="Times New Roman"/>
          <w:i/>
        </w:rPr>
        <w:t xml:space="preserve">Jedni do Sasa, drudzy do </w:t>
      </w:r>
      <w:proofErr w:type="spellStart"/>
      <w:r w:rsidRPr="006B3DE2">
        <w:rPr>
          <w:rFonts w:ascii="Times New Roman" w:hAnsi="Times New Roman" w:cs="Times New Roman"/>
          <w:i/>
        </w:rPr>
        <w:t>Lasa</w:t>
      </w:r>
      <w:proofErr w:type="spellEnd"/>
      <w:r w:rsidRPr="006B3DE2">
        <w:rPr>
          <w:rFonts w:ascii="Times New Roman" w:hAnsi="Times New Roman" w:cs="Times New Roman"/>
        </w:rPr>
        <w:t xml:space="preserve"> – odnosi się do rozbicia polskiego społeczeństwa na zwolenników Augusta (tzw. Konfederacja sandomiers</w:t>
      </w:r>
      <w:r w:rsidR="00A26AC6">
        <w:rPr>
          <w:rFonts w:ascii="Times New Roman" w:hAnsi="Times New Roman" w:cs="Times New Roman"/>
        </w:rPr>
        <w:t>ka) i Stanisława Leszczyńskiego (</w:t>
      </w:r>
      <w:r w:rsidRPr="006B3DE2">
        <w:rPr>
          <w:rFonts w:ascii="Times New Roman" w:hAnsi="Times New Roman" w:cs="Times New Roman"/>
        </w:rPr>
        <w:t>konfederacja Warszawska) w czasie trwania III wojny północnej.</w:t>
      </w:r>
    </w:p>
    <w:p w:rsidR="00131D66" w:rsidRPr="006B3DE2" w:rsidRDefault="00131D66">
      <w:pPr>
        <w:rPr>
          <w:rFonts w:ascii="Times New Roman" w:hAnsi="Times New Roman" w:cs="Times New Roman"/>
        </w:rPr>
      </w:pPr>
    </w:p>
    <w:p w:rsidR="00501428" w:rsidRPr="006B3DE2" w:rsidRDefault="00501428">
      <w:pPr>
        <w:rPr>
          <w:rFonts w:ascii="Times New Roman" w:hAnsi="Times New Roman" w:cs="Times New Roman"/>
        </w:rPr>
      </w:pPr>
    </w:p>
    <w:p w:rsidR="00501428" w:rsidRPr="006B3DE2" w:rsidRDefault="00501428">
      <w:pPr>
        <w:rPr>
          <w:rFonts w:ascii="Times New Roman" w:hAnsi="Times New Roman" w:cs="Times New Roman"/>
        </w:rPr>
      </w:pPr>
    </w:p>
    <w:p w:rsidR="00501428" w:rsidRPr="006B3DE2" w:rsidRDefault="00501428">
      <w:pPr>
        <w:rPr>
          <w:rFonts w:ascii="Times New Roman" w:hAnsi="Times New Roman" w:cs="Times New Roman"/>
        </w:rPr>
      </w:pPr>
    </w:p>
    <w:p w:rsidR="00501428" w:rsidRPr="006B3DE2" w:rsidRDefault="00501428">
      <w:pPr>
        <w:rPr>
          <w:rFonts w:ascii="Times New Roman" w:hAnsi="Times New Roman" w:cs="Times New Roman"/>
        </w:rPr>
      </w:pPr>
    </w:p>
    <w:p w:rsidR="00501428" w:rsidRDefault="00501428"/>
    <w:p w:rsidR="00D253B1" w:rsidRDefault="00D253B1">
      <w:bookmarkStart w:id="0" w:name="_GoBack"/>
      <w:bookmarkEnd w:id="0"/>
    </w:p>
    <w:sectPr w:rsidR="00D253B1" w:rsidSect="005B3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139" w:rsidRDefault="00AA1139" w:rsidP="006D6FD7">
      <w:pPr>
        <w:spacing w:after="0" w:line="240" w:lineRule="auto"/>
      </w:pPr>
      <w:r>
        <w:separator/>
      </w:r>
    </w:p>
  </w:endnote>
  <w:endnote w:type="continuationSeparator" w:id="0">
    <w:p w:rsidR="00AA1139" w:rsidRDefault="00AA1139" w:rsidP="006D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139" w:rsidRDefault="00AA1139" w:rsidP="006D6FD7">
      <w:pPr>
        <w:spacing w:after="0" w:line="240" w:lineRule="auto"/>
      </w:pPr>
      <w:r>
        <w:separator/>
      </w:r>
    </w:p>
  </w:footnote>
  <w:footnote w:type="continuationSeparator" w:id="0">
    <w:p w:rsidR="00AA1139" w:rsidRDefault="00AA1139" w:rsidP="006D6FD7">
      <w:pPr>
        <w:spacing w:after="0" w:line="240" w:lineRule="auto"/>
      </w:pPr>
      <w:r>
        <w:continuationSeparator/>
      </w:r>
    </w:p>
  </w:footnote>
  <w:footnote w:id="1">
    <w:p w:rsidR="006B3DE2" w:rsidRDefault="006B3DE2">
      <w:pPr>
        <w:pStyle w:val="Tekstprzypisudolnego"/>
      </w:pPr>
      <w:r>
        <w:rPr>
          <w:rStyle w:val="Odwoanieprzypisudolnego"/>
        </w:rPr>
        <w:footnoteRef/>
      </w:r>
      <w:r>
        <w:t xml:space="preserve"> W duchu absolutyzmu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47B7F"/>
    <w:multiLevelType w:val="hybridMultilevel"/>
    <w:tmpl w:val="05D07CEE"/>
    <w:lvl w:ilvl="0" w:tplc="B268C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8A22C7"/>
    <w:multiLevelType w:val="hybridMultilevel"/>
    <w:tmpl w:val="7C10F1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FF5"/>
    <w:rsid w:val="00131D66"/>
    <w:rsid w:val="00272E9D"/>
    <w:rsid w:val="00275ECB"/>
    <w:rsid w:val="00320D4C"/>
    <w:rsid w:val="003B737D"/>
    <w:rsid w:val="003E56C2"/>
    <w:rsid w:val="00415F70"/>
    <w:rsid w:val="004C08AA"/>
    <w:rsid w:val="00501428"/>
    <w:rsid w:val="005126FB"/>
    <w:rsid w:val="005202CE"/>
    <w:rsid w:val="005A0A67"/>
    <w:rsid w:val="005B3FAE"/>
    <w:rsid w:val="005C26D2"/>
    <w:rsid w:val="005C4071"/>
    <w:rsid w:val="005F6FF5"/>
    <w:rsid w:val="006A67FE"/>
    <w:rsid w:val="006B3DE2"/>
    <w:rsid w:val="006D6FD7"/>
    <w:rsid w:val="006E04B9"/>
    <w:rsid w:val="00722A5F"/>
    <w:rsid w:val="00727A4E"/>
    <w:rsid w:val="007D07C6"/>
    <w:rsid w:val="0092135B"/>
    <w:rsid w:val="00950C05"/>
    <w:rsid w:val="009E0D62"/>
    <w:rsid w:val="00A26AC6"/>
    <w:rsid w:val="00AA1139"/>
    <w:rsid w:val="00BA14BB"/>
    <w:rsid w:val="00BD46B5"/>
    <w:rsid w:val="00BE2B97"/>
    <w:rsid w:val="00C64767"/>
    <w:rsid w:val="00D253B1"/>
    <w:rsid w:val="00D4423F"/>
    <w:rsid w:val="00D57A2D"/>
    <w:rsid w:val="00DE4EA6"/>
    <w:rsid w:val="00E0435E"/>
    <w:rsid w:val="00F07AC6"/>
    <w:rsid w:val="00F2518C"/>
    <w:rsid w:val="00F85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B01A"/>
  <w15:docId w15:val="{C0F8B6CD-EBF8-49DC-A0C1-4E284DD4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3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6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6F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6F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6FD7"/>
    <w:rPr>
      <w:vertAlign w:val="superscript"/>
    </w:rPr>
  </w:style>
  <w:style w:type="paragraph" w:styleId="Akapitzlist">
    <w:name w:val="List Paragraph"/>
    <w:basedOn w:val="Normalny"/>
    <w:uiPriority w:val="34"/>
    <w:qFormat/>
    <w:rsid w:val="00275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Paweł</cp:lastModifiedBy>
  <cp:revision>32</cp:revision>
  <dcterms:created xsi:type="dcterms:W3CDTF">2016-09-25T10:01:00Z</dcterms:created>
  <dcterms:modified xsi:type="dcterms:W3CDTF">2024-04-07T16:05:00Z</dcterms:modified>
</cp:coreProperties>
</file>