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78" w:rsidRDefault="002C7578">
      <w:pPr>
        <w:rPr>
          <w:rFonts w:asciiTheme="majorBidi" w:hAnsiTheme="majorBidi" w:cstheme="majorBidi"/>
          <w:sz w:val="24"/>
          <w:szCs w:val="24"/>
        </w:rPr>
      </w:pPr>
    </w:p>
    <w:p w:rsidR="00414BDE" w:rsidRDefault="00CF1C0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Temat: </w:t>
      </w:r>
      <w:r w:rsidRPr="00CF1C04">
        <w:rPr>
          <w:rFonts w:asciiTheme="majorBidi" w:hAnsiTheme="majorBidi" w:cstheme="majorBidi"/>
          <w:sz w:val="24"/>
          <w:szCs w:val="24"/>
        </w:rPr>
        <w:t>Unia lubelska</w:t>
      </w:r>
    </w:p>
    <w:p w:rsidR="00CF1C04" w:rsidRDefault="00CF1C04" w:rsidP="00CF1C0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 więc mówimy o dwóch organizmach państwowych – </w:t>
      </w:r>
      <w:r w:rsidRPr="00CF1C04">
        <w:rPr>
          <w:rFonts w:asciiTheme="majorBidi" w:hAnsiTheme="majorBidi" w:cstheme="majorBidi"/>
          <w:b/>
          <w:bCs/>
          <w:i/>
          <w:iCs/>
          <w:sz w:val="24"/>
          <w:szCs w:val="24"/>
        </w:rPr>
        <w:t>Królestwie Polskim</w:t>
      </w:r>
      <w:r>
        <w:rPr>
          <w:rFonts w:asciiTheme="majorBidi" w:hAnsiTheme="majorBidi" w:cstheme="majorBidi"/>
          <w:sz w:val="24"/>
          <w:szCs w:val="24"/>
        </w:rPr>
        <w:t xml:space="preserve"> i </w:t>
      </w:r>
      <w:r w:rsidRPr="00CF1C0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Wielkim Księstwie Litewskim </w:t>
      </w:r>
      <w:r>
        <w:rPr>
          <w:rFonts w:asciiTheme="majorBidi" w:hAnsiTheme="majorBidi" w:cstheme="majorBidi"/>
          <w:sz w:val="24"/>
          <w:szCs w:val="24"/>
        </w:rPr>
        <w:t xml:space="preserve">jakie połączyły się tworząc jedno państwo federacyjne – </w:t>
      </w:r>
      <w:r w:rsidRPr="00CF1C04">
        <w:rPr>
          <w:rFonts w:asciiTheme="majorBidi" w:hAnsiTheme="majorBidi" w:cstheme="majorBidi"/>
          <w:b/>
          <w:bCs/>
          <w:i/>
          <w:iCs/>
          <w:sz w:val="24"/>
          <w:szCs w:val="24"/>
        </w:rPr>
        <w:t>Rzeczpospolitą Obojga Narodów</w:t>
      </w:r>
      <w:r>
        <w:rPr>
          <w:rFonts w:asciiTheme="majorBidi" w:hAnsiTheme="majorBidi" w:cstheme="majorBidi"/>
          <w:sz w:val="24"/>
          <w:szCs w:val="24"/>
        </w:rPr>
        <w:t xml:space="preserve">.  Dla przypomnienia - ten typ unii nazywamy unią realną. </w:t>
      </w:r>
    </w:p>
    <w:p w:rsidR="00751A5E" w:rsidRDefault="00751A5E" w:rsidP="00CF1C0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RON była państwem federacyjnym składającym się z dwóch członów:</w:t>
      </w:r>
    </w:p>
    <w:p w:rsidR="00751A5E" w:rsidRDefault="00751A5E" w:rsidP="00751A5E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751A5E">
        <w:rPr>
          <w:rFonts w:asciiTheme="majorBidi" w:hAnsiTheme="majorBidi" w:cstheme="majorBidi"/>
          <w:b/>
          <w:i/>
          <w:sz w:val="24"/>
          <w:szCs w:val="24"/>
        </w:rPr>
        <w:t>Korony</w:t>
      </w:r>
      <w:r>
        <w:rPr>
          <w:rFonts w:asciiTheme="majorBidi" w:hAnsiTheme="majorBidi" w:cstheme="majorBidi"/>
          <w:sz w:val="24"/>
          <w:szCs w:val="24"/>
        </w:rPr>
        <w:t xml:space="preserve"> – czyli: Polski etnicznej i Ukrainy (odebranej w przededniu unii Litwie)</w:t>
      </w:r>
    </w:p>
    <w:p w:rsidR="00751A5E" w:rsidRDefault="00751A5E" w:rsidP="00751A5E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751A5E">
        <w:rPr>
          <w:rFonts w:asciiTheme="majorBidi" w:hAnsiTheme="majorBidi" w:cstheme="majorBidi"/>
          <w:b/>
          <w:i/>
          <w:sz w:val="24"/>
          <w:szCs w:val="24"/>
        </w:rPr>
        <w:t>Litwy</w:t>
      </w:r>
      <w:r>
        <w:rPr>
          <w:rFonts w:asciiTheme="majorBidi" w:hAnsiTheme="majorBidi" w:cstheme="majorBidi"/>
          <w:sz w:val="24"/>
          <w:szCs w:val="24"/>
        </w:rPr>
        <w:t xml:space="preserve"> – czyli: Litwy i Białorusi</w:t>
      </w:r>
    </w:p>
    <w:p w:rsidR="00751A5E" w:rsidRPr="00751A5E" w:rsidRDefault="00751A5E" w:rsidP="00751A5E">
      <w:pPr>
        <w:pStyle w:val="Akapitzlis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Inflanty miały być WSPÓLNĄ prowincją</w:t>
      </w:r>
    </w:p>
    <w:p w:rsidR="00CF1C04" w:rsidRDefault="00CF1C04" w:rsidP="00CF1C0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Działo się w Lublinie 4 lipca </w:t>
      </w:r>
      <w:r w:rsidRPr="00751A5E">
        <w:rPr>
          <w:rFonts w:asciiTheme="majorBidi" w:hAnsiTheme="majorBidi" w:cstheme="majorBidi"/>
          <w:b/>
          <w:i/>
          <w:sz w:val="24"/>
          <w:szCs w:val="24"/>
        </w:rPr>
        <w:t xml:space="preserve">1569 </w:t>
      </w:r>
      <w:r>
        <w:rPr>
          <w:rFonts w:asciiTheme="majorBidi" w:hAnsiTheme="majorBidi" w:cstheme="majorBidi"/>
          <w:sz w:val="24"/>
          <w:szCs w:val="24"/>
        </w:rPr>
        <w:t>roku.</w:t>
      </w:r>
    </w:p>
    <w:p w:rsidR="00CF1C04" w:rsidRDefault="00751A5E" w:rsidP="00CF1C0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Zwróćmy jeszcze uwagę, co było odtąd wspólne a co pozostało oddzielne: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9"/>
        <w:gridCol w:w="5968"/>
      </w:tblGrid>
      <w:tr w:rsidR="00751A5E" w:rsidTr="00751A5E">
        <w:tc>
          <w:tcPr>
            <w:tcW w:w="0" w:type="auto"/>
          </w:tcPr>
          <w:p w:rsidR="00751A5E" w:rsidRDefault="00751A5E" w:rsidP="00751A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wspólne</w:t>
            </w:r>
          </w:p>
        </w:tc>
        <w:tc>
          <w:tcPr>
            <w:tcW w:w="0" w:type="auto"/>
          </w:tcPr>
          <w:p w:rsidR="00751A5E" w:rsidRDefault="00751A5E" w:rsidP="00751A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osobne</w:t>
            </w:r>
          </w:p>
        </w:tc>
      </w:tr>
      <w:tr w:rsidR="00751A5E" w:rsidTr="00751A5E">
        <w:tc>
          <w:tcPr>
            <w:tcW w:w="0" w:type="auto"/>
          </w:tcPr>
          <w:p w:rsidR="00751A5E" w:rsidRDefault="00751A5E" w:rsidP="00751A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monarcha</w:t>
            </w:r>
          </w:p>
          <w:p w:rsidR="00751A5E" w:rsidRDefault="00751A5E" w:rsidP="00751A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sejm</w:t>
            </w:r>
          </w:p>
          <w:p w:rsidR="00751A5E" w:rsidRDefault="00751A5E" w:rsidP="00751A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polityka zagraniczna</w:t>
            </w:r>
          </w:p>
          <w:p w:rsidR="00751A5E" w:rsidRDefault="00751A5E" w:rsidP="00751A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moneta</w:t>
            </w:r>
          </w:p>
          <w:p w:rsidR="00751A5E" w:rsidRDefault="00751A5E" w:rsidP="00CF1C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51A5E" w:rsidRDefault="00751A5E" w:rsidP="00CF1C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51A5E" w:rsidRDefault="00751A5E" w:rsidP="00CF1C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751A5E" w:rsidRDefault="00751A5E" w:rsidP="00751A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systemy podatkowe i budżet</w:t>
            </w:r>
          </w:p>
          <w:p w:rsidR="00751A5E" w:rsidRDefault="00751A5E" w:rsidP="00751A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wojsko</w:t>
            </w:r>
          </w:p>
          <w:p w:rsidR="00751A5E" w:rsidRDefault="00751A5E" w:rsidP="00751A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najwyższe urzędy centralne</w:t>
            </w:r>
          </w:p>
          <w:p w:rsidR="00751A5E" w:rsidRDefault="00751A5E" w:rsidP="00751A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języki urzędowe (polski i łacina w koronie, ruski w WKL)</w:t>
            </w:r>
          </w:p>
          <w:p w:rsidR="00751A5E" w:rsidRDefault="00751A5E" w:rsidP="00CF1C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51A5E" w:rsidRDefault="00751A5E" w:rsidP="00CF1C0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51A5E" w:rsidRDefault="00751A5E" w:rsidP="00CF1C0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51A5E" w:rsidRDefault="00751A5E" w:rsidP="00CF1C0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51A5E" w:rsidRDefault="00751A5E" w:rsidP="00CF1C0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51A5E" w:rsidRDefault="00751A5E" w:rsidP="00CF1C0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51A5E" w:rsidRDefault="00751A5E" w:rsidP="00CF1C0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F1C04" w:rsidRDefault="00CF1C04" w:rsidP="00CF1C0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Jako że unia budzi spore kontrowersje, przeanalizujmy problem, wypiszmy wszystkie ,,za” i ..przeciw” z trzech punktów widzenia: polskiego, litewskiego i ruskiego (ukraińskiego)</w:t>
      </w:r>
    </w:p>
    <w:p w:rsidR="00CF1C04" w:rsidRDefault="00CF1C04" w:rsidP="00CF1C0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F1C04" w:rsidRDefault="00CF1C04" w:rsidP="004048B1">
      <w:pPr>
        <w:pStyle w:val="Akapitzlist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4048B1">
        <w:rPr>
          <w:rFonts w:asciiTheme="majorBidi" w:hAnsiTheme="majorBidi" w:cstheme="majorBidi"/>
          <w:sz w:val="24"/>
          <w:szCs w:val="24"/>
        </w:rPr>
        <w:t>Polski punkt widzenia</w:t>
      </w:r>
    </w:p>
    <w:p w:rsidR="004048B1" w:rsidRDefault="004048B1" w:rsidP="004048B1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Polacy zachwycają się tym, że:</w:t>
      </w:r>
    </w:p>
    <w:p w:rsidR="004048B1" w:rsidRDefault="004048B1" w:rsidP="004048B1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wytworzyła się unikalna kultura pogranicza, gdzie elementy wschodu i zachodu wzajemnie przenikały się, dotyczyło to stroju , uzbrojenia, języka (liczne turkizmy typu: jatagan, buława, kary, buzdygan, bachmat, dzianet, bajrak)</w:t>
      </w:r>
    </w:p>
    <w:p w:rsidR="004048B1" w:rsidRDefault="004048B1" w:rsidP="004048B1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panowała tolerancja religijna. Faktycznie koegzystowały ze sobą katolicyzm, prawosławie, Islam, judaizm</w:t>
      </w:r>
    </w:p>
    <w:p w:rsidR="004048B1" w:rsidRDefault="004048B1" w:rsidP="004048B1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Rzeczpospolita stała się mocarstwem </w:t>
      </w:r>
    </w:p>
    <w:p w:rsidR="004048B1" w:rsidRDefault="004048B1" w:rsidP="004048B1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ekspansja kultury i języka polskiego na ziemie Litwy, Białorusi i Ukrainy. Z czasem rzeczywista polonizacja tamtejszych elit</w:t>
      </w:r>
    </w:p>
    <w:p w:rsidR="00AE52F4" w:rsidRDefault="00AE52F4" w:rsidP="004048B1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</w:p>
    <w:p w:rsidR="00AE52F4" w:rsidRDefault="00AE52F4" w:rsidP="004048B1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Apologetom unii przeciwstawiamy, co następuje:</w:t>
      </w:r>
    </w:p>
    <w:p w:rsidR="00AE52F4" w:rsidRDefault="00AE52F4" w:rsidP="00AE52F4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- nastąpiło wyludnienie (w konsekwencji polityczne osłabienie) ziem etnicznie polskich </w:t>
      </w:r>
    </w:p>
    <w:p w:rsidR="00AE52F4" w:rsidRDefault="00AE52F4" w:rsidP="00AE52F4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rzucając się na Ukrainę, zapomnieliśmy o ziemiach etnicznie polskich, znajdujących się poza granicami. Jak ten wspomniany już Śląsk. Nie były podjęte konsekwentne próby ich odzyskania</w:t>
      </w:r>
    </w:p>
    <w:p w:rsidR="004048B1" w:rsidRDefault="00AE52F4" w:rsidP="00AE52F4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sojusz z zacofaną Litwą pogrążył także Polskę. Dystans do państw zachodu powiększa się</w:t>
      </w:r>
    </w:p>
    <w:p w:rsidR="00AE52F4" w:rsidRDefault="00AE52F4" w:rsidP="00AE52F4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pojawili się  nowi wrogowie. Turcja, Moskwa i Chanat krymski były dotąd bolączką litewską, teraz stają się także polskim problemem</w:t>
      </w:r>
    </w:p>
    <w:p w:rsidR="00AE52F4" w:rsidRDefault="00AE52F4" w:rsidP="00AE52F4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wobec nieefektywnego aparatu państwowego nie było realnej możliwości obrony tak długich granic</w:t>
      </w:r>
    </w:p>
    <w:p w:rsidR="00AE52F4" w:rsidRDefault="00AE52F4" w:rsidP="00AE52F4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</w:p>
    <w:p w:rsidR="00AE52F4" w:rsidRDefault="00AE52F4" w:rsidP="00AE52F4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mimo imponującej powierzchni miliona kilometrów kwadratowych  Rz</w:t>
      </w:r>
      <w:r w:rsidR="00115B79">
        <w:rPr>
          <w:rFonts w:asciiTheme="majorBidi" w:hAnsiTheme="majorBidi" w:cstheme="majorBidi"/>
          <w:sz w:val="24"/>
          <w:szCs w:val="24"/>
        </w:rPr>
        <w:t>ec</w:t>
      </w:r>
      <w:r>
        <w:rPr>
          <w:rFonts w:asciiTheme="majorBidi" w:hAnsiTheme="majorBidi" w:cstheme="majorBidi"/>
          <w:sz w:val="24"/>
          <w:szCs w:val="24"/>
        </w:rPr>
        <w:t xml:space="preserve">zpospolita </w:t>
      </w:r>
      <w:r w:rsidRPr="00115B79">
        <w:rPr>
          <w:rFonts w:asciiTheme="majorBidi" w:hAnsiTheme="majorBidi" w:cstheme="majorBidi"/>
          <w:b/>
          <w:bCs/>
          <w:i/>
          <w:iCs/>
          <w:sz w:val="24"/>
          <w:szCs w:val="24"/>
        </w:rPr>
        <w:t>n</w:t>
      </w:r>
      <w:r w:rsidR="00115B79">
        <w:rPr>
          <w:rFonts w:asciiTheme="majorBidi" w:hAnsiTheme="majorBidi" w:cstheme="majorBidi"/>
          <w:b/>
          <w:bCs/>
          <w:i/>
          <w:iCs/>
          <w:sz w:val="24"/>
          <w:szCs w:val="24"/>
        </w:rPr>
        <w:t>igdy nie stała się</w:t>
      </w:r>
      <w:r w:rsidRPr="00115B7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mocarstwem</w:t>
      </w:r>
      <w:r>
        <w:rPr>
          <w:rFonts w:asciiTheme="majorBidi" w:hAnsiTheme="majorBidi" w:cstheme="majorBidi"/>
          <w:sz w:val="24"/>
          <w:szCs w:val="24"/>
        </w:rPr>
        <w:t>, lecz kolosem na glinianych nogach, sł</w:t>
      </w:r>
      <w:r w:rsidR="004048B1">
        <w:rPr>
          <w:rFonts w:asciiTheme="majorBidi" w:hAnsiTheme="majorBidi" w:cstheme="majorBidi"/>
          <w:sz w:val="24"/>
          <w:szCs w:val="24"/>
        </w:rPr>
        <w:t>abym, nieefektywnym</w:t>
      </w:r>
      <w:r w:rsidR="00115B79">
        <w:rPr>
          <w:rFonts w:asciiTheme="majorBidi" w:hAnsiTheme="majorBidi" w:cstheme="majorBidi"/>
          <w:sz w:val="24"/>
          <w:szCs w:val="24"/>
        </w:rPr>
        <w:t>, za Jasienicą cytuję</w:t>
      </w:r>
      <w:r>
        <w:rPr>
          <w:rFonts w:asciiTheme="majorBidi" w:hAnsiTheme="majorBidi" w:cstheme="majorBidi"/>
          <w:sz w:val="24"/>
          <w:szCs w:val="24"/>
        </w:rPr>
        <w:t xml:space="preserve"> ,,Rzeczpospolita nie nadawała się na cennego sojusznika, ani nawet na budzącego respekt wroga, a jedynie na łup dla sąsiadów”.</w:t>
      </w:r>
    </w:p>
    <w:p w:rsidR="00AE52F4" w:rsidRDefault="00AE52F4" w:rsidP="00AE52F4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nastąpiło ostateczne z</w:t>
      </w:r>
      <w:r w:rsidR="00115B79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łamanie równowagi społecznej (międzystanowej</w:t>
      </w:r>
      <w:r w:rsidR="00963C50">
        <w:rPr>
          <w:rFonts w:asciiTheme="majorBidi" w:hAnsiTheme="majorBidi" w:cstheme="majorBidi"/>
          <w:sz w:val="24"/>
          <w:szCs w:val="24"/>
        </w:rPr>
        <w:t>)</w:t>
      </w:r>
    </w:p>
    <w:p w:rsidR="00963C50" w:rsidRDefault="00963C50" w:rsidP="00963C50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wydawać by się mogło, że połączony potencjał militarny nowego państwa</w:t>
      </w:r>
      <w:r w:rsidR="00115B79">
        <w:rPr>
          <w:rFonts w:asciiTheme="majorBidi" w:hAnsiTheme="majorBidi" w:cstheme="majorBidi"/>
          <w:sz w:val="24"/>
          <w:szCs w:val="24"/>
        </w:rPr>
        <w:t xml:space="preserve"> zagwarantuje mocarstwowość</w:t>
      </w:r>
      <w:r>
        <w:rPr>
          <w:rFonts w:asciiTheme="majorBidi" w:hAnsiTheme="majorBidi" w:cstheme="majorBidi"/>
          <w:sz w:val="24"/>
          <w:szCs w:val="24"/>
        </w:rPr>
        <w:t xml:space="preserve"> – bzdura, okazało się, że na Litwinów nie można liczyć. Jak już przybywali z pomocą, to średnio z kilkumiesięcznym opóźnieniem. W najbardziej nieodpowiednim momencie wracali do domu. Ech.. paluchy gryźć.</w:t>
      </w:r>
    </w:p>
    <w:p w:rsidR="00963C50" w:rsidRDefault="00963C50" w:rsidP="00881AD4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powstał problem kozacki, </w:t>
      </w:r>
      <w:r w:rsidR="00881AD4">
        <w:rPr>
          <w:rFonts w:asciiTheme="majorBidi" w:hAnsiTheme="majorBidi" w:cstheme="majorBidi"/>
          <w:sz w:val="24"/>
          <w:szCs w:val="24"/>
        </w:rPr>
        <w:t xml:space="preserve">Skostniała, nieefektywna </w:t>
      </w:r>
      <w:r>
        <w:rPr>
          <w:rFonts w:asciiTheme="majorBidi" w:hAnsiTheme="majorBidi" w:cstheme="majorBidi"/>
          <w:sz w:val="24"/>
          <w:szCs w:val="24"/>
        </w:rPr>
        <w:t>Rzeczpospolita</w:t>
      </w:r>
      <w:r w:rsidR="00881AD4">
        <w:rPr>
          <w:rFonts w:asciiTheme="majorBidi" w:hAnsiTheme="majorBidi" w:cstheme="majorBidi"/>
          <w:sz w:val="24"/>
          <w:szCs w:val="24"/>
        </w:rPr>
        <w:t xml:space="preserve"> nie była go w stanie rozwiązać, co skutkowało powstaniami i rozlewem krwi </w:t>
      </w:r>
      <w:r w:rsidR="00115B79">
        <w:rPr>
          <w:rFonts w:asciiTheme="majorBidi" w:hAnsiTheme="majorBidi" w:cstheme="majorBidi"/>
          <w:sz w:val="24"/>
          <w:szCs w:val="24"/>
        </w:rPr>
        <w:t xml:space="preserve">– także polskiej </w:t>
      </w:r>
      <w:r w:rsidR="00881AD4">
        <w:rPr>
          <w:rFonts w:asciiTheme="majorBidi" w:hAnsiTheme="majorBidi" w:cstheme="majorBidi"/>
          <w:sz w:val="24"/>
          <w:szCs w:val="24"/>
        </w:rPr>
        <w:t>(chociaż  udzielali czasem bardzo skutecznej pomocy, jak chociażby pod Chocimiem w 1620)</w:t>
      </w:r>
    </w:p>
    <w:p w:rsidR="00AE52F4" w:rsidRDefault="00AE52F4" w:rsidP="00AE52F4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</w:p>
    <w:p w:rsidR="004048B1" w:rsidRDefault="00AE52F4" w:rsidP="00AE52F4">
      <w:pPr>
        <w:pStyle w:val="Akapitzlist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Litewski punkt widzenia</w:t>
      </w:r>
    </w:p>
    <w:p w:rsidR="00AE52F4" w:rsidRDefault="00AE52F4" w:rsidP="00AE52F4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Plusy – brak</w:t>
      </w:r>
    </w:p>
    <w:p w:rsidR="00AE52F4" w:rsidRDefault="00AE52F4" w:rsidP="00AE52F4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tak na poważnie, na Litwę (etnograficzną) przybyła kultura zachodnia (ziemie ruskie</w:t>
      </w:r>
      <w:r w:rsidR="00963C50">
        <w:rPr>
          <w:rFonts w:asciiTheme="majorBidi" w:hAnsiTheme="majorBidi" w:cstheme="majorBidi"/>
          <w:sz w:val="24"/>
          <w:szCs w:val="24"/>
        </w:rPr>
        <w:t xml:space="preserve"> z oczywistych powodów</w:t>
      </w:r>
      <w:r>
        <w:rPr>
          <w:rFonts w:asciiTheme="majorBidi" w:hAnsiTheme="majorBidi" w:cstheme="majorBidi"/>
          <w:sz w:val="24"/>
          <w:szCs w:val="24"/>
        </w:rPr>
        <w:t xml:space="preserve"> mogły przekazać tylko </w:t>
      </w:r>
      <w:r w:rsidR="00963C50">
        <w:rPr>
          <w:rFonts w:asciiTheme="majorBidi" w:hAnsiTheme="majorBidi" w:cstheme="majorBidi"/>
          <w:sz w:val="24"/>
          <w:szCs w:val="24"/>
        </w:rPr>
        <w:t>wschodnią, bizantyjską)</w:t>
      </w:r>
    </w:p>
    <w:p w:rsidR="00963C50" w:rsidRDefault="00963C50" w:rsidP="00AE52F4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dzięki sojuszowi z Polską przetrwali kataklizm krzyżacki (co prawda mowa jeszcze o XV wieku, ale tego argumentu nie da się zaprzeczyć)</w:t>
      </w:r>
    </w:p>
    <w:p w:rsidR="00963C50" w:rsidRDefault="00963C50" w:rsidP="00AE52F4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</w:p>
    <w:p w:rsidR="00963C50" w:rsidRDefault="00963C50" w:rsidP="00963C50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Minusy były takie, że na Litwę   przybywa polska ,,kultura” prawna i polityczna, wspaniała złota wolność, w praktyce anarchia i bezprawie</w:t>
      </w:r>
    </w:p>
    <w:p w:rsidR="00963C50" w:rsidRDefault="00963C50" w:rsidP="0050342D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Inaczej niż na Ukrainie, gdzie polonizują się elity, a lud gada po rusku, tu na Litwie polonizują się masy. Wg podziału o którym mówiliśmy: Polak – katolik, Litwin – poganin.</w:t>
      </w:r>
      <w:r w:rsidR="0050342D">
        <w:rPr>
          <w:rFonts w:asciiTheme="majorBidi" w:hAnsiTheme="majorBidi" w:cstheme="majorBidi"/>
          <w:sz w:val="24"/>
          <w:szCs w:val="24"/>
        </w:rPr>
        <w:t xml:space="preserve"> </w:t>
      </w:r>
    </w:p>
    <w:p w:rsidR="00963C50" w:rsidRDefault="00963C50" w:rsidP="00963C50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- Polskiego charakteru (tak, nie mieszanego, a właśnie polskiego, nabierają Wilno i cała Wileńszczyzna. Szczególnie gorzko Litwini odczują to w XX w., gdy Wileńszczyzna, zgodnie z wolą mieszkańców, będzie włączona do odrodzonego państwa polskiego.</w:t>
      </w:r>
    </w:p>
    <w:p w:rsidR="00963C50" w:rsidRDefault="00963C50" w:rsidP="00963C50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Litwa będąc politycznie słabszym członem federacji, zostaje poli</w:t>
      </w:r>
      <w:r w:rsidR="00881AD4">
        <w:rPr>
          <w:rFonts w:asciiTheme="majorBidi" w:hAnsiTheme="majorBidi" w:cstheme="majorBidi"/>
          <w:sz w:val="24"/>
          <w:szCs w:val="24"/>
        </w:rPr>
        <w:t>tycznie zdominowana przez Polskę</w:t>
      </w:r>
    </w:p>
    <w:p w:rsidR="00881AD4" w:rsidRDefault="00881AD4" w:rsidP="00963C50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- bardzo niski status społeczny języka litewskiego, aż do odrodzenia narodowego w XIX w.</w:t>
      </w:r>
    </w:p>
    <w:p w:rsidR="00881AD4" w:rsidRDefault="00881AD4" w:rsidP="00881AD4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Generalnie postrzegają  życie w jednym państwie jako czasy upadku. Wielbią tzw. litewską dobę, gloryfikują bezrefleksyjnie czasy pogańskie</w:t>
      </w:r>
      <w:r w:rsidR="0050342D">
        <w:rPr>
          <w:rFonts w:asciiTheme="majorBidi" w:hAnsiTheme="majorBidi" w:cstheme="majorBidi"/>
          <w:sz w:val="24"/>
          <w:szCs w:val="24"/>
        </w:rPr>
        <w:t xml:space="preserve">. </w:t>
      </w:r>
    </w:p>
    <w:p w:rsidR="0050342D" w:rsidRDefault="0050342D" w:rsidP="00881AD4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</w:p>
    <w:p w:rsidR="0050342D" w:rsidRDefault="0050342D" w:rsidP="0050342D">
      <w:pPr>
        <w:pStyle w:val="Akapitzlist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Ruski punkt widzenia</w:t>
      </w:r>
    </w:p>
    <w:p w:rsidR="0050342D" w:rsidRDefault="0050342D" w:rsidP="0050342D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Plusy – brak</w:t>
      </w:r>
    </w:p>
    <w:p w:rsidR="0050342D" w:rsidRDefault="0050342D" w:rsidP="0050342D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Nie zapominajcie jednak, że bez polskiej krwi nie ma pewności, czy ta eksplozja demograficzna na Ukrainie byłaby możliwa</w:t>
      </w:r>
    </w:p>
    <w:p w:rsidR="0050342D" w:rsidRDefault="0050342D" w:rsidP="0050342D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</w:p>
    <w:p w:rsidR="0050342D" w:rsidRDefault="0050342D" w:rsidP="0050342D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Minusy:</w:t>
      </w:r>
    </w:p>
    <w:p w:rsidR="0050342D" w:rsidRDefault="0050342D" w:rsidP="0050342D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wobec polonizacji elit, spadliście na długo do poziomu narodu ciemnego, chłopskiego</w:t>
      </w:r>
    </w:p>
    <w:p w:rsidR="0050342D" w:rsidRDefault="0050342D" w:rsidP="0050342D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wyzysk ukraińskiego chłopa przez polskiego pana (co jest karygodnym uproszczeniem, często polski chłop orał pole ukraińskiego pana, narodowość nie zawsze pokrywała się z językiem, jakiego używano na co dzień)</w:t>
      </w:r>
    </w:p>
    <w:p w:rsidR="0050342D" w:rsidRDefault="0050342D" w:rsidP="0050342D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nie wydzielono w Rzeczypospolitej III członu – ruskiego. Nie powstała, a powinna, Rzeczpospolita Trojga Narodów</w:t>
      </w:r>
    </w:p>
    <w:p w:rsidR="0050342D" w:rsidRDefault="0050342D" w:rsidP="0050342D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traktowano kozaków instrumentalnie, obiecywano wiele, gdy potrzebowano ich pomocy, potem się z tego wycofywano</w:t>
      </w:r>
    </w:p>
    <w:p w:rsidR="0050342D" w:rsidRDefault="0050342D" w:rsidP="0050342D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upośledzenie prawosławia (wobec katolicyzmu)</w:t>
      </w:r>
    </w:p>
    <w:p w:rsidR="00115B79" w:rsidRPr="004048B1" w:rsidRDefault="00115B79" w:rsidP="00115B79">
      <w:pPr>
        <w:pStyle w:val="Akapitzlist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polonizacja miast wschodniej Galicji </w:t>
      </w:r>
    </w:p>
    <w:sectPr w:rsidR="00115B79" w:rsidRPr="00404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BFB" w:rsidRDefault="00D27BFB" w:rsidP="00AE52F4">
      <w:pPr>
        <w:spacing w:after="0" w:line="240" w:lineRule="auto"/>
      </w:pPr>
      <w:r>
        <w:separator/>
      </w:r>
    </w:p>
  </w:endnote>
  <w:endnote w:type="continuationSeparator" w:id="0">
    <w:p w:rsidR="00D27BFB" w:rsidRDefault="00D27BFB" w:rsidP="00AE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BFB" w:rsidRDefault="00D27BFB" w:rsidP="00AE52F4">
      <w:pPr>
        <w:spacing w:after="0" w:line="240" w:lineRule="auto"/>
      </w:pPr>
      <w:r>
        <w:separator/>
      </w:r>
    </w:p>
  </w:footnote>
  <w:footnote w:type="continuationSeparator" w:id="0">
    <w:p w:rsidR="00D27BFB" w:rsidRDefault="00D27BFB" w:rsidP="00AE5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90DA1"/>
    <w:multiLevelType w:val="hybridMultilevel"/>
    <w:tmpl w:val="65A85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4B98"/>
    <w:multiLevelType w:val="hybridMultilevel"/>
    <w:tmpl w:val="260C1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04"/>
    <w:rsid w:val="00115B79"/>
    <w:rsid w:val="00267B84"/>
    <w:rsid w:val="002C7578"/>
    <w:rsid w:val="002F0460"/>
    <w:rsid w:val="004048B1"/>
    <w:rsid w:val="00414BDE"/>
    <w:rsid w:val="0050342D"/>
    <w:rsid w:val="0054794F"/>
    <w:rsid w:val="00751A5E"/>
    <w:rsid w:val="00881AD4"/>
    <w:rsid w:val="00963C50"/>
    <w:rsid w:val="00AE52F4"/>
    <w:rsid w:val="00AE67A3"/>
    <w:rsid w:val="00C64683"/>
    <w:rsid w:val="00CF1C04"/>
    <w:rsid w:val="00D2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D60F"/>
  <w15:docId w15:val="{F44A32A7-2625-4186-8D98-4D1C03B1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8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2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52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52F4"/>
    <w:rPr>
      <w:vertAlign w:val="superscript"/>
    </w:rPr>
  </w:style>
  <w:style w:type="table" w:styleId="Tabela-Siatka">
    <w:name w:val="Table Grid"/>
    <w:basedOn w:val="Standardowy"/>
    <w:uiPriority w:val="59"/>
    <w:rsid w:val="0075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PAWEŁ-Notebook</dc:creator>
  <cp:lastModifiedBy>Paweł</cp:lastModifiedBy>
  <cp:revision>12</cp:revision>
  <dcterms:created xsi:type="dcterms:W3CDTF">2006-02-10T00:03:00Z</dcterms:created>
  <dcterms:modified xsi:type="dcterms:W3CDTF">2023-11-07T18:37:00Z</dcterms:modified>
</cp:coreProperties>
</file>